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40F6F" w:rsidRDefault="00057D8A">
      <w:pPr>
        <w:pStyle w:val="10"/>
        <w:spacing w:after="0"/>
        <w:jc w:val="center"/>
        <w:rPr>
          <w:rFonts w:ascii="Comic Sans MS" w:eastAsia="Comic Sans MS" w:hAnsi="Comic Sans MS" w:cs="Comic Sans MS"/>
          <w:color w:val="0000FF"/>
          <w:sz w:val="44"/>
          <w:szCs w:val="44"/>
        </w:rPr>
      </w:pPr>
      <w:r>
        <w:rPr>
          <w:rFonts w:ascii="Comic Sans MS" w:eastAsia="Comic Sans MS" w:hAnsi="Comic Sans MS" w:cs="Comic Sans MS"/>
          <w:noProof/>
          <w:color w:val="0000FF"/>
          <w:sz w:val="20"/>
          <w:szCs w:val="20"/>
        </w:rPr>
        <w:drawing>
          <wp:inline distT="0" distB="0" distL="0" distR="0">
            <wp:extent cx="2050064" cy="563033"/>
            <wp:effectExtent l="19050" t="0" r="7336" b="0"/>
            <wp:docPr id="4" name="Рисунок 3" descr="sl-logo-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-logo-big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1113" cy="563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2A79">
        <w:rPr>
          <w:rFonts w:ascii="Comic Sans MS" w:eastAsia="Comic Sans MS" w:hAnsi="Comic Sans MS" w:cs="Comic Sans MS"/>
          <w:noProof/>
          <w:color w:val="0000FF"/>
          <w:sz w:val="20"/>
          <w:szCs w:val="20"/>
        </w:rPr>
        <w:drawing>
          <wp:inline distT="114300" distB="114300" distL="114300" distR="114300">
            <wp:extent cx="1133475" cy="590550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C12A79">
        <w:rPr>
          <w:rFonts w:ascii="Comic Sans MS" w:eastAsia="Comic Sans MS" w:hAnsi="Comic Sans MS" w:cs="Comic Sans MS"/>
          <w:color w:val="0000FF"/>
          <w:sz w:val="20"/>
          <w:szCs w:val="20"/>
        </w:rPr>
        <w:t xml:space="preserve"> </w:t>
      </w:r>
      <w:r w:rsidR="00C12A79">
        <w:rPr>
          <w:rFonts w:ascii="Comic Sans MS" w:eastAsia="Comic Sans MS" w:hAnsi="Comic Sans MS" w:cs="Comic Sans MS"/>
          <w:color w:val="0000FF"/>
          <w:sz w:val="44"/>
          <w:szCs w:val="44"/>
        </w:rPr>
        <w:t xml:space="preserve"> </w:t>
      </w:r>
    </w:p>
    <w:p w:rsidR="00540F6F" w:rsidRDefault="006522E9">
      <w:pPr>
        <w:pStyle w:val="10"/>
        <w:spacing w:after="0"/>
        <w:jc w:val="center"/>
        <w:rPr>
          <w:rFonts w:ascii="Comic Sans MS" w:eastAsia="Comic Sans MS" w:hAnsi="Comic Sans MS" w:cs="Comic Sans MS"/>
          <w:b/>
          <w:color w:val="0000FF"/>
          <w:sz w:val="44"/>
          <w:szCs w:val="44"/>
          <w:lang w:val="uk-UA"/>
        </w:rPr>
      </w:pPr>
      <w:r>
        <w:rPr>
          <w:rFonts w:ascii="Comic Sans MS" w:eastAsia="Comic Sans MS" w:hAnsi="Comic Sans MS" w:cs="Comic Sans MS"/>
          <w:b/>
          <w:color w:val="0000FF"/>
          <w:sz w:val="44"/>
          <w:szCs w:val="44"/>
          <w:lang w:val="uk-UA"/>
        </w:rPr>
        <w:t>ЗОЛОТА ОСІНЬ</w:t>
      </w:r>
    </w:p>
    <w:p w:rsidR="00E05041" w:rsidRPr="006522E9" w:rsidRDefault="00E05041">
      <w:pPr>
        <w:pStyle w:val="10"/>
        <w:spacing w:after="0"/>
        <w:jc w:val="center"/>
        <w:rPr>
          <w:rFonts w:ascii="Comic Sans MS" w:eastAsia="Comic Sans MS" w:hAnsi="Comic Sans MS" w:cs="Comic Sans MS"/>
          <w:b/>
          <w:color w:val="0000FF"/>
          <w:sz w:val="44"/>
          <w:szCs w:val="44"/>
          <w:lang w:val="uk-UA"/>
        </w:rPr>
      </w:pPr>
    </w:p>
    <w:p w:rsidR="00540F6F" w:rsidRDefault="00C12A79">
      <w:pPr>
        <w:pStyle w:val="10"/>
        <w:spacing w:after="0"/>
        <w:jc w:val="center"/>
        <w:rPr>
          <w:rFonts w:ascii="Arial" w:eastAsia="Arial" w:hAnsi="Arial" w:cs="Arial"/>
          <w:b/>
          <w:color w:val="1F497D"/>
          <w:sz w:val="28"/>
          <w:szCs w:val="28"/>
        </w:rPr>
      </w:pPr>
      <w:proofErr w:type="spellStart"/>
      <w:r>
        <w:rPr>
          <w:rFonts w:ascii="Arial" w:eastAsia="Arial" w:hAnsi="Arial" w:cs="Arial"/>
          <w:b/>
          <w:color w:val="1F497D"/>
          <w:sz w:val="28"/>
          <w:szCs w:val="28"/>
        </w:rPr>
        <w:t>Положення</w:t>
      </w:r>
      <w:proofErr w:type="spellEnd"/>
      <w:r>
        <w:rPr>
          <w:rFonts w:ascii="Arial" w:eastAsia="Arial" w:hAnsi="Arial" w:cs="Arial"/>
          <w:b/>
          <w:color w:val="1F497D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1F497D"/>
          <w:sz w:val="28"/>
          <w:szCs w:val="28"/>
        </w:rPr>
        <w:t>змагань</w:t>
      </w:r>
      <w:proofErr w:type="spellEnd"/>
    </w:p>
    <w:p w:rsidR="001E0C05" w:rsidRDefault="001E0C05">
      <w:pPr>
        <w:pStyle w:val="10"/>
        <w:spacing w:after="0"/>
        <w:jc w:val="center"/>
        <w:rPr>
          <w:rFonts w:ascii="Arial" w:eastAsia="Arial" w:hAnsi="Arial" w:cs="Arial"/>
          <w:b/>
          <w:color w:val="1F497D"/>
          <w:sz w:val="28"/>
          <w:szCs w:val="28"/>
        </w:rPr>
      </w:pPr>
    </w:p>
    <w:p w:rsidR="00540F6F" w:rsidRPr="00C12A79" w:rsidRDefault="00C12A79">
      <w:pPr>
        <w:pStyle w:val="10"/>
        <w:spacing w:after="0"/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</w:pPr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1. Мета та </w:t>
      </w:r>
      <w:proofErr w:type="spellStart"/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>завдання</w:t>
      </w:r>
      <w:proofErr w:type="spellEnd"/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>:</w:t>
      </w:r>
    </w:p>
    <w:p w:rsidR="00540F6F" w:rsidRPr="00C12A79" w:rsidRDefault="00C12A79">
      <w:pPr>
        <w:pStyle w:val="10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</w:rPr>
      </w:pPr>
      <w:r w:rsidRPr="00C12A7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●</w:t>
      </w: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Підвищення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культурних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та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спортивних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стосунків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між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гравцями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.</w:t>
      </w:r>
    </w:p>
    <w:p w:rsidR="00540F6F" w:rsidRPr="00C12A79" w:rsidRDefault="00C12A79">
      <w:pPr>
        <w:pStyle w:val="10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</w:rPr>
      </w:pPr>
      <w:r w:rsidRPr="00C12A7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●</w:t>
      </w: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Підвищення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рівня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майстерності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.</w:t>
      </w:r>
    </w:p>
    <w:p w:rsidR="00540F6F" w:rsidRPr="00C12A79" w:rsidRDefault="00C12A79">
      <w:pPr>
        <w:pStyle w:val="10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</w:rPr>
      </w:pP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●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Пошук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нових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партнерів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гри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різного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рівня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.</w:t>
      </w:r>
    </w:p>
    <w:p w:rsidR="00540F6F" w:rsidRPr="00C12A79" w:rsidRDefault="00C12A79">
      <w:pPr>
        <w:pStyle w:val="10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</w:rPr>
      </w:pPr>
      <w:r w:rsidRPr="00C12A7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●</w:t>
      </w: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Популяризація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сквошу.</w:t>
      </w:r>
    </w:p>
    <w:p w:rsidR="00540F6F" w:rsidRDefault="00C12A79">
      <w:pPr>
        <w:pStyle w:val="10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</w:rPr>
      </w:pPr>
      <w:r w:rsidRPr="00C12A7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●</w:t>
      </w: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Популяризація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здорового способу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життя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.</w:t>
      </w:r>
    </w:p>
    <w:p w:rsidR="00E05041" w:rsidRPr="00C12A79" w:rsidRDefault="00E05041">
      <w:pPr>
        <w:pStyle w:val="10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</w:rPr>
      </w:pPr>
    </w:p>
    <w:p w:rsidR="00F34572" w:rsidRDefault="00F34572">
      <w:pPr>
        <w:pStyle w:val="10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</w:pPr>
      <w:r w:rsidRPr="00E05041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>КАТЕГОРІЯ ТУРНІРУ</w:t>
      </w:r>
      <w:r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 : В</w:t>
      </w:r>
    </w:p>
    <w:p w:rsidR="00E05041" w:rsidRPr="00F34572" w:rsidRDefault="00E05041">
      <w:pPr>
        <w:pStyle w:val="10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</w:pPr>
    </w:p>
    <w:p w:rsidR="00540F6F" w:rsidRPr="001E0C05" w:rsidRDefault="00C12A79">
      <w:pPr>
        <w:pStyle w:val="10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</w:pPr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2. </w:t>
      </w:r>
      <w:proofErr w:type="spellStart"/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>Термін</w:t>
      </w:r>
      <w:proofErr w:type="spellEnd"/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>проведення</w:t>
      </w:r>
      <w:proofErr w:type="spellEnd"/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: </w:t>
      </w:r>
      <w:r w:rsidR="001E0C05">
        <w:rPr>
          <w:rFonts w:ascii="Arial" w:eastAsia="Arial" w:hAnsi="Arial" w:cs="Arial"/>
          <w:color w:val="365F91" w:themeColor="accent1" w:themeShade="BF"/>
          <w:sz w:val="24"/>
          <w:szCs w:val="24"/>
          <w:lang w:val="en-US"/>
        </w:rPr>
        <w:t>3</w:t>
      </w:r>
      <w:r w:rsidR="001E0C05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 жовтня 2020 року</w:t>
      </w:r>
    </w:p>
    <w:p w:rsidR="00540F6F" w:rsidRPr="00C12A79" w:rsidRDefault="00C12A79">
      <w:pPr>
        <w:pStyle w:val="10"/>
        <w:spacing w:after="0"/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</w:pPr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 </w:t>
      </w:r>
    </w:p>
    <w:p w:rsidR="00540F6F" w:rsidRPr="00C12A79" w:rsidRDefault="00C12A79">
      <w:pPr>
        <w:pStyle w:val="10"/>
        <w:spacing w:after="0"/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</w:pPr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3. </w:t>
      </w:r>
      <w:proofErr w:type="spellStart"/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>Місце</w:t>
      </w:r>
      <w:proofErr w:type="spellEnd"/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>проведення</w:t>
      </w:r>
      <w:proofErr w:type="spellEnd"/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>:</w:t>
      </w:r>
    </w:p>
    <w:p w:rsidR="00540F6F" w:rsidRPr="009226DB" w:rsidRDefault="007D030F">
      <w:pPr>
        <w:pStyle w:val="10"/>
        <w:spacing w:after="0"/>
        <w:ind w:left="560" w:hanging="140"/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</w:pPr>
      <w:hyperlink r:id="rId6" w:history="1">
        <w:r w:rsidR="00C12A79" w:rsidRPr="00C12A79">
          <w:rPr>
            <w:rStyle w:val="a7"/>
            <w:rFonts w:ascii="Arial" w:eastAsia="Arial" w:hAnsi="Arial" w:cs="Arial"/>
            <w:color w:val="365F91" w:themeColor="accent1" w:themeShade="BF"/>
            <w:sz w:val="24"/>
            <w:szCs w:val="24"/>
          </w:rPr>
          <w:t xml:space="preserve">м. </w:t>
        </w:r>
        <w:r w:rsidR="00057D8A" w:rsidRPr="00C12A79">
          <w:rPr>
            <w:rStyle w:val="a7"/>
            <w:rFonts w:ascii="Arial" w:eastAsia="Arial" w:hAnsi="Arial" w:cs="Arial"/>
            <w:color w:val="365F91" w:themeColor="accent1" w:themeShade="BF"/>
            <w:sz w:val="24"/>
            <w:szCs w:val="24"/>
            <w:lang w:val="uk-UA"/>
          </w:rPr>
          <w:t>Одеса</w:t>
        </w:r>
        <w:r w:rsidR="00057D8A" w:rsidRPr="00C12A79">
          <w:rPr>
            <w:rStyle w:val="a7"/>
            <w:rFonts w:ascii="Arial" w:hAnsi="Arial" w:cs="Arial"/>
            <w:bCs/>
            <w:color w:val="365F91" w:themeColor="accent1" w:themeShade="BF"/>
            <w:sz w:val="24"/>
            <w:szCs w:val="24"/>
            <w:shd w:val="clear" w:color="auto" w:fill="FFFFFF"/>
          </w:rPr>
          <w:t xml:space="preserve">, просп. </w:t>
        </w:r>
        <w:proofErr w:type="spellStart"/>
        <w:r w:rsidR="00057D8A" w:rsidRPr="00C12A79">
          <w:rPr>
            <w:rStyle w:val="a7"/>
            <w:rFonts w:ascii="Arial" w:hAnsi="Arial" w:cs="Arial"/>
            <w:bCs/>
            <w:color w:val="365F91" w:themeColor="accent1" w:themeShade="BF"/>
            <w:sz w:val="24"/>
            <w:szCs w:val="24"/>
            <w:shd w:val="clear" w:color="auto" w:fill="FFFFFF"/>
          </w:rPr>
          <w:t>Небесної</w:t>
        </w:r>
        <w:proofErr w:type="spellEnd"/>
        <w:r w:rsidR="00057D8A" w:rsidRPr="00C12A79">
          <w:rPr>
            <w:rStyle w:val="a7"/>
            <w:rFonts w:ascii="Arial" w:hAnsi="Arial" w:cs="Arial"/>
            <w:bCs/>
            <w:color w:val="365F91" w:themeColor="accent1" w:themeShade="BF"/>
            <w:sz w:val="24"/>
            <w:szCs w:val="24"/>
            <w:shd w:val="clear" w:color="auto" w:fill="FFFFFF"/>
          </w:rPr>
          <w:t xml:space="preserve"> </w:t>
        </w:r>
        <w:proofErr w:type="spellStart"/>
        <w:r w:rsidR="00057D8A" w:rsidRPr="00C12A79">
          <w:rPr>
            <w:rStyle w:val="a7"/>
            <w:rFonts w:ascii="Arial" w:hAnsi="Arial" w:cs="Arial"/>
            <w:bCs/>
            <w:color w:val="365F91" w:themeColor="accent1" w:themeShade="BF"/>
            <w:sz w:val="24"/>
            <w:szCs w:val="24"/>
            <w:shd w:val="clear" w:color="auto" w:fill="FFFFFF"/>
          </w:rPr>
          <w:t>Сотні</w:t>
        </w:r>
        <w:proofErr w:type="spellEnd"/>
        <w:r w:rsidR="00057D8A" w:rsidRPr="00C12A79">
          <w:rPr>
            <w:rStyle w:val="a7"/>
            <w:rFonts w:ascii="Arial" w:hAnsi="Arial" w:cs="Arial"/>
            <w:bCs/>
            <w:color w:val="365F91" w:themeColor="accent1" w:themeShade="BF"/>
            <w:sz w:val="24"/>
            <w:szCs w:val="24"/>
            <w:shd w:val="clear" w:color="auto" w:fill="FFFFFF"/>
          </w:rPr>
          <w:t xml:space="preserve">, 2, ТРЦ </w:t>
        </w:r>
        <w:proofErr w:type="spellStart"/>
        <w:r w:rsidR="00057D8A" w:rsidRPr="00C12A79">
          <w:rPr>
            <w:rStyle w:val="a7"/>
            <w:rFonts w:ascii="Arial" w:hAnsi="Arial" w:cs="Arial"/>
            <w:bCs/>
            <w:color w:val="365F91" w:themeColor="accent1" w:themeShade="BF"/>
            <w:sz w:val="24"/>
            <w:szCs w:val="24"/>
            <w:shd w:val="clear" w:color="auto" w:fill="FFFFFF"/>
          </w:rPr>
          <w:t>City</w:t>
        </w:r>
        <w:proofErr w:type="spellEnd"/>
        <w:r w:rsidR="00057D8A" w:rsidRPr="00C12A79">
          <w:rPr>
            <w:rStyle w:val="a7"/>
            <w:rFonts w:ascii="Arial" w:hAnsi="Arial" w:cs="Arial"/>
            <w:bCs/>
            <w:color w:val="365F91" w:themeColor="accent1" w:themeShade="BF"/>
            <w:sz w:val="24"/>
            <w:szCs w:val="24"/>
            <w:shd w:val="clear" w:color="auto" w:fill="FFFFFF"/>
          </w:rPr>
          <w:t xml:space="preserve"> </w:t>
        </w:r>
        <w:proofErr w:type="spellStart"/>
        <w:r w:rsidR="00057D8A" w:rsidRPr="00C12A79">
          <w:rPr>
            <w:rStyle w:val="a7"/>
            <w:rFonts w:ascii="Arial" w:hAnsi="Arial" w:cs="Arial"/>
            <w:bCs/>
            <w:color w:val="365F91" w:themeColor="accent1" w:themeShade="BF"/>
            <w:sz w:val="24"/>
            <w:szCs w:val="24"/>
            <w:shd w:val="clear" w:color="auto" w:fill="FFFFFF"/>
          </w:rPr>
          <w:t>Center</w:t>
        </w:r>
        <w:proofErr w:type="spellEnd"/>
        <w:r w:rsidR="00057D8A" w:rsidRPr="00C12A79">
          <w:rPr>
            <w:rStyle w:val="a7"/>
            <w:rFonts w:ascii="Arial" w:hAnsi="Arial" w:cs="Arial"/>
            <w:bCs/>
            <w:color w:val="365F91" w:themeColor="accent1" w:themeShade="BF"/>
            <w:sz w:val="24"/>
            <w:szCs w:val="24"/>
            <w:shd w:val="clear" w:color="auto" w:fill="FFFFFF"/>
            <w:lang w:val="uk-UA"/>
          </w:rPr>
          <w:t>.</w:t>
        </w:r>
      </w:hyperlink>
      <w:r w:rsidR="00057D8A" w:rsidRPr="00C12A79">
        <w:rPr>
          <w:rFonts w:ascii="Arial" w:hAnsi="Arial" w:cs="Arial"/>
          <w:b/>
          <w:bCs/>
          <w:color w:val="365F91" w:themeColor="accent1" w:themeShade="BF"/>
          <w:sz w:val="11"/>
          <w:szCs w:val="11"/>
          <w:shd w:val="clear" w:color="auto" w:fill="FFFFFF"/>
          <w:lang w:val="uk-UA"/>
        </w:rPr>
        <w:t xml:space="preserve"> </w:t>
      </w:r>
      <w:r w:rsidR="00C12A79"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На </w:t>
      </w:r>
      <w:r w:rsidR="00057D8A" w:rsidRPr="00C12A79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3</w:t>
      </w:r>
      <w:r w:rsidR="00C12A79"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 кортах.</w:t>
      </w:r>
    </w:p>
    <w:p w:rsidR="00540F6F" w:rsidRPr="009226DB" w:rsidRDefault="00C12A79">
      <w:pPr>
        <w:pStyle w:val="10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</w:pPr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 </w:t>
      </w:r>
    </w:p>
    <w:p w:rsidR="001E0C05" w:rsidRDefault="00C12A79" w:rsidP="001E0C05">
      <w:pPr>
        <w:pStyle w:val="10"/>
        <w:spacing w:after="0"/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</w:pPr>
      <w:r w:rsidRPr="009226DB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>4. Учасники змагань:</w:t>
      </w:r>
    </w:p>
    <w:p w:rsidR="00E05041" w:rsidRPr="00E05041" w:rsidRDefault="001E0C05" w:rsidP="001E0C05">
      <w:pPr>
        <w:pStyle w:val="10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</w:pPr>
      <w:r w:rsidRPr="00E05041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Гравці-любителі</w:t>
      </w:r>
    </w:p>
    <w:p w:rsidR="00E05041" w:rsidRPr="00E05041" w:rsidRDefault="001E0C05" w:rsidP="001E0C05">
      <w:pPr>
        <w:pStyle w:val="10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  <w:u w:val="single"/>
          <w:lang w:val="uk-UA"/>
        </w:rPr>
      </w:pPr>
      <w:r w:rsidRPr="00E05041">
        <w:rPr>
          <w:rFonts w:ascii="Arial" w:eastAsia="Arial" w:hAnsi="Arial" w:cs="Arial"/>
          <w:color w:val="365F91" w:themeColor="accent1" w:themeShade="BF"/>
          <w:sz w:val="24"/>
          <w:szCs w:val="24"/>
          <w:u w:val="single"/>
          <w:lang w:val="uk-UA"/>
        </w:rPr>
        <w:t xml:space="preserve"> М1</w:t>
      </w:r>
      <w:r w:rsidR="00E05041" w:rsidRPr="00E05041">
        <w:rPr>
          <w:rFonts w:ascii="Arial" w:eastAsia="Arial" w:hAnsi="Arial" w:cs="Arial"/>
          <w:color w:val="365F91" w:themeColor="accent1" w:themeShade="BF"/>
          <w:sz w:val="24"/>
          <w:szCs w:val="24"/>
          <w:u w:val="single"/>
        </w:rPr>
        <w:t xml:space="preserve">-16 </w:t>
      </w:r>
      <w:r w:rsidR="00E05041" w:rsidRPr="00E05041">
        <w:rPr>
          <w:rFonts w:ascii="Arial" w:eastAsia="Arial" w:hAnsi="Arial" w:cs="Arial"/>
          <w:color w:val="365F91" w:themeColor="accent1" w:themeShade="BF"/>
          <w:sz w:val="24"/>
          <w:szCs w:val="24"/>
          <w:u w:val="single"/>
          <w:lang w:val="uk-UA"/>
        </w:rPr>
        <w:t>максимально 32 чоловіка</w:t>
      </w:r>
    </w:p>
    <w:p w:rsidR="00E05041" w:rsidRPr="00E05041" w:rsidRDefault="001E0C05" w:rsidP="001E0C05">
      <w:pPr>
        <w:pStyle w:val="10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  <w:u w:val="single"/>
          <w:lang w:val="uk-UA"/>
        </w:rPr>
      </w:pPr>
      <w:r w:rsidRPr="00E05041">
        <w:rPr>
          <w:rFonts w:ascii="Arial" w:eastAsia="Arial" w:hAnsi="Arial" w:cs="Arial"/>
          <w:color w:val="365F91" w:themeColor="accent1" w:themeShade="BF"/>
          <w:sz w:val="24"/>
          <w:szCs w:val="24"/>
          <w:u w:val="single"/>
          <w:lang w:val="uk-UA"/>
        </w:rPr>
        <w:t>М2</w:t>
      </w:r>
      <w:r w:rsidR="00E05041" w:rsidRPr="00E05041">
        <w:rPr>
          <w:rFonts w:ascii="Arial" w:eastAsia="Arial" w:hAnsi="Arial" w:cs="Arial"/>
          <w:color w:val="365F91" w:themeColor="accent1" w:themeShade="BF"/>
          <w:sz w:val="24"/>
          <w:szCs w:val="24"/>
          <w:u w:val="single"/>
          <w:lang w:val="uk-UA"/>
        </w:rPr>
        <w:t>-максимально 16 чоловік</w:t>
      </w:r>
    </w:p>
    <w:p w:rsidR="00E05041" w:rsidRPr="00E05041" w:rsidRDefault="00E05041" w:rsidP="001E0C05">
      <w:pPr>
        <w:pStyle w:val="10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  <w:u w:val="single"/>
          <w:lang w:val="uk-UA"/>
        </w:rPr>
      </w:pPr>
      <w:r w:rsidRPr="00E05041">
        <w:rPr>
          <w:rFonts w:ascii="Arial" w:eastAsia="Arial" w:hAnsi="Arial" w:cs="Arial"/>
          <w:color w:val="365F91" w:themeColor="accent1" w:themeShade="BF"/>
          <w:sz w:val="24"/>
          <w:szCs w:val="24"/>
          <w:u w:val="single"/>
          <w:lang w:val="uk-UA"/>
        </w:rPr>
        <w:t>М3</w:t>
      </w:r>
      <w:r>
        <w:rPr>
          <w:rFonts w:ascii="Arial" w:eastAsia="Arial" w:hAnsi="Arial" w:cs="Arial"/>
          <w:color w:val="365F91" w:themeColor="accent1" w:themeShade="BF"/>
          <w:sz w:val="24"/>
          <w:szCs w:val="24"/>
          <w:u w:val="single"/>
          <w:lang w:val="uk-UA"/>
        </w:rPr>
        <w:t>-максимально 16</w:t>
      </w:r>
      <w:r w:rsidRPr="00E05041">
        <w:rPr>
          <w:rFonts w:ascii="Arial" w:eastAsia="Arial" w:hAnsi="Arial" w:cs="Arial"/>
          <w:color w:val="365F91" w:themeColor="accent1" w:themeShade="BF"/>
          <w:sz w:val="24"/>
          <w:szCs w:val="24"/>
          <w:u w:val="single"/>
          <w:lang w:val="uk-UA"/>
        </w:rPr>
        <w:t xml:space="preserve"> чоловік</w:t>
      </w:r>
    </w:p>
    <w:p w:rsidR="001E0C05" w:rsidRPr="00E05041" w:rsidRDefault="001E0C05" w:rsidP="001E0C05">
      <w:pPr>
        <w:pStyle w:val="10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  <w:u w:val="single"/>
          <w:lang w:val="uk-UA"/>
        </w:rPr>
      </w:pPr>
      <w:r w:rsidRPr="00E05041">
        <w:rPr>
          <w:rFonts w:ascii="Arial" w:eastAsia="Arial" w:hAnsi="Arial" w:cs="Arial"/>
          <w:color w:val="365F91" w:themeColor="accent1" w:themeShade="BF"/>
          <w:sz w:val="24"/>
          <w:szCs w:val="24"/>
          <w:u w:val="single"/>
          <w:lang w:val="uk-UA"/>
        </w:rPr>
        <w:t>Леді</w:t>
      </w:r>
      <w:r w:rsidR="00E05041" w:rsidRPr="00E05041">
        <w:rPr>
          <w:rFonts w:ascii="Arial" w:eastAsia="Arial" w:hAnsi="Arial" w:cs="Arial"/>
          <w:color w:val="365F91" w:themeColor="accent1" w:themeShade="BF"/>
          <w:sz w:val="24"/>
          <w:szCs w:val="24"/>
          <w:u w:val="single"/>
          <w:lang w:val="uk-UA"/>
        </w:rPr>
        <w:t>-2- максимально 8 чоловік</w:t>
      </w:r>
    </w:p>
    <w:p w:rsidR="00E05041" w:rsidRPr="001E0C05" w:rsidRDefault="00E05041" w:rsidP="001E0C05">
      <w:pPr>
        <w:pStyle w:val="10"/>
        <w:spacing w:after="0"/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</w:pPr>
    </w:p>
    <w:p w:rsidR="006522E9" w:rsidRDefault="00C12A79">
      <w:pPr>
        <w:pStyle w:val="10"/>
        <w:spacing w:after="0"/>
        <w:ind w:left="280"/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</w:pPr>
      <w:r w:rsidRPr="009226DB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 xml:space="preserve">Формування категорій від </w:t>
      </w:r>
      <w:r w:rsidR="00CC7447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>8</w:t>
      </w:r>
      <w:r w:rsidRPr="009226DB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 xml:space="preserve"> </w:t>
      </w:r>
      <w:r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>учасників</w:t>
      </w:r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 </w:t>
      </w:r>
    </w:p>
    <w:p w:rsidR="00540F6F" w:rsidRDefault="00C12A79">
      <w:pPr>
        <w:pStyle w:val="10"/>
        <w:spacing w:after="0"/>
        <w:ind w:left="280"/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</w:pPr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У разі подачі заявок меншої кількості учасників – можливе об’єднання категорій.</w:t>
      </w:r>
    </w:p>
    <w:p w:rsidR="006522E9" w:rsidRDefault="006522E9">
      <w:pPr>
        <w:pStyle w:val="10"/>
        <w:spacing w:after="0"/>
        <w:ind w:left="280"/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</w:pPr>
    </w:p>
    <w:p w:rsidR="006522E9" w:rsidRPr="006522E9" w:rsidRDefault="006522E9" w:rsidP="006522E9">
      <w:pPr>
        <w:spacing w:after="100" w:afterAutospacing="1" w:line="240" w:lineRule="auto"/>
        <w:rPr>
          <w:rFonts w:ascii="Arial" w:eastAsia="Times New Roman" w:hAnsi="Arial" w:cs="Arial"/>
          <w:color w:val="2F3F7C"/>
          <w:sz w:val="21"/>
          <w:szCs w:val="21"/>
          <w:lang w:val="uk-UA"/>
        </w:rPr>
      </w:pPr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  <w:u w:val="single"/>
          <w:lang w:val="uk-UA"/>
        </w:rPr>
        <w:t>Всі учасники</w:t>
      </w:r>
      <w:r w:rsidR="00F34572">
        <w:rPr>
          <w:rFonts w:ascii="Arial" w:eastAsia="Times New Roman" w:hAnsi="Arial" w:cs="Arial"/>
          <w:b/>
          <w:bCs/>
          <w:color w:val="2F3F7C"/>
          <w:sz w:val="21"/>
          <w:szCs w:val="21"/>
          <w:u w:val="single"/>
          <w:lang w:val="uk-UA"/>
        </w:rPr>
        <w:t>,</w:t>
      </w:r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  <w:u w:val="single"/>
          <w:lang w:val="uk-UA"/>
        </w:rPr>
        <w:t xml:space="preserve"> присутні на території проведення даного заходу</w:t>
      </w:r>
      <w:r w:rsidR="00F34572">
        <w:rPr>
          <w:rFonts w:ascii="Arial" w:eastAsia="Times New Roman" w:hAnsi="Arial" w:cs="Arial"/>
          <w:b/>
          <w:bCs/>
          <w:color w:val="2F3F7C"/>
          <w:sz w:val="21"/>
          <w:szCs w:val="21"/>
          <w:u w:val="single"/>
          <w:lang w:val="uk-UA"/>
        </w:rPr>
        <w:t>,</w:t>
      </w:r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  <w:u w:val="single"/>
          <w:lang w:val="uk-UA"/>
        </w:rPr>
        <w:t xml:space="preserve"> зобов’язані суворо дотримуватись всіх чинних на момент проведення кубку Києва обмежень, рекомендацій, заборон, тощо що стосуються протиепідемічних заходів направлених на запобігання поширенню гострої респіраторної хвороби </w:t>
      </w:r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  <w:u w:val="single"/>
        </w:rPr>
        <w:t>COVID</w:t>
      </w:r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  <w:u w:val="single"/>
          <w:lang w:val="uk-UA"/>
        </w:rPr>
        <w:t xml:space="preserve">-19, спричиненої </w:t>
      </w:r>
      <w:proofErr w:type="spellStart"/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  <w:u w:val="single"/>
          <w:lang w:val="uk-UA"/>
        </w:rPr>
        <w:t>коронавірусом</w:t>
      </w:r>
      <w:proofErr w:type="spellEnd"/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  <w:u w:val="single"/>
          <w:lang w:val="uk-UA"/>
        </w:rPr>
        <w:t xml:space="preserve"> </w:t>
      </w:r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  <w:u w:val="single"/>
        </w:rPr>
        <w:t>SARS</w:t>
      </w:r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  <w:u w:val="single"/>
          <w:lang w:val="uk-UA"/>
        </w:rPr>
        <w:t>-</w:t>
      </w:r>
      <w:proofErr w:type="spellStart"/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  <w:u w:val="single"/>
        </w:rPr>
        <w:t>CoV</w:t>
      </w:r>
      <w:proofErr w:type="spellEnd"/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  <w:u w:val="single"/>
          <w:lang w:val="uk-UA"/>
        </w:rPr>
        <w:t>-2 та несуть особисту, персональну відповідальність за дотримання таких.</w:t>
      </w:r>
    </w:p>
    <w:p w:rsidR="006522E9" w:rsidRDefault="006522E9" w:rsidP="006522E9">
      <w:pPr>
        <w:spacing w:after="0" w:line="240" w:lineRule="auto"/>
        <w:rPr>
          <w:rFonts w:ascii="Arial" w:eastAsia="Times New Roman" w:hAnsi="Arial" w:cs="Arial"/>
          <w:b/>
          <w:bCs/>
          <w:color w:val="2F3F7C"/>
          <w:sz w:val="21"/>
          <w:szCs w:val="21"/>
        </w:rPr>
      </w:pPr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  <w:lang w:val="uk-UA"/>
        </w:rPr>
        <w:t xml:space="preserve">Звертаємо вашу увагу, що у зв’язку з діючими обмеженнями в Україні, пов’язаних з </w:t>
      </w:r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</w:rPr>
        <w:t>COVID</w:t>
      </w:r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  <w:lang w:val="uk-UA"/>
        </w:rPr>
        <w:t xml:space="preserve">-19, змагання можуть бути скасовані або значно скорочені за кількістю глядачів під час проведення матчів! </w:t>
      </w:r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</w:rPr>
        <w:t xml:space="preserve">Ми </w:t>
      </w:r>
      <w:proofErr w:type="spellStart"/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</w:rPr>
        <w:t>будемо</w:t>
      </w:r>
      <w:proofErr w:type="spellEnd"/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</w:rPr>
        <w:t xml:space="preserve"> </w:t>
      </w:r>
      <w:proofErr w:type="spellStart"/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</w:rPr>
        <w:t>постійно</w:t>
      </w:r>
      <w:proofErr w:type="spellEnd"/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</w:rPr>
        <w:t xml:space="preserve"> </w:t>
      </w:r>
      <w:proofErr w:type="spellStart"/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</w:rPr>
        <w:t>стежити</w:t>
      </w:r>
      <w:proofErr w:type="spellEnd"/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</w:rPr>
        <w:t xml:space="preserve"> за </w:t>
      </w:r>
      <w:proofErr w:type="spellStart"/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</w:rPr>
        <w:t>ситуацією</w:t>
      </w:r>
      <w:proofErr w:type="spellEnd"/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</w:rPr>
        <w:t xml:space="preserve"> і </w:t>
      </w:r>
      <w:proofErr w:type="spellStart"/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</w:rPr>
        <w:t>дотримуватися</w:t>
      </w:r>
      <w:proofErr w:type="spellEnd"/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</w:rPr>
        <w:t xml:space="preserve"> </w:t>
      </w:r>
      <w:proofErr w:type="spellStart"/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</w:rPr>
        <w:t>всіх</w:t>
      </w:r>
      <w:proofErr w:type="spellEnd"/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</w:rPr>
        <w:t xml:space="preserve"> </w:t>
      </w:r>
      <w:proofErr w:type="spellStart"/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</w:rPr>
        <w:t>вказівок</w:t>
      </w:r>
      <w:proofErr w:type="spellEnd"/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</w:rPr>
        <w:t xml:space="preserve"> </w:t>
      </w:r>
      <w:proofErr w:type="spellStart"/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</w:rPr>
        <w:t>Міністерства</w:t>
      </w:r>
      <w:proofErr w:type="spellEnd"/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</w:rPr>
        <w:t xml:space="preserve"> </w:t>
      </w:r>
      <w:proofErr w:type="spellStart"/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</w:rPr>
        <w:t>охорони</w:t>
      </w:r>
      <w:proofErr w:type="spellEnd"/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</w:rPr>
        <w:t xml:space="preserve"> </w:t>
      </w:r>
      <w:proofErr w:type="spellStart"/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</w:rPr>
        <w:t>здоров’я</w:t>
      </w:r>
      <w:proofErr w:type="spellEnd"/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</w:rPr>
        <w:t xml:space="preserve">. У </w:t>
      </w:r>
      <w:proofErr w:type="spellStart"/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</w:rPr>
        <w:t>разі</w:t>
      </w:r>
      <w:proofErr w:type="spellEnd"/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</w:rPr>
        <w:t xml:space="preserve"> </w:t>
      </w:r>
      <w:proofErr w:type="spellStart"/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</w:rPr>
        <w:t>скаcування</w:t>
      </w:r>
      <w:proofErr w:type="spellEnd"/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</w:rPr>
        <w:t xml:space="preserve"> </w:t>
      </w:r>
      <w:proofErr w:type="spellStart"/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</w:rPr>
        <w:t>турніру</w:t>
      </w:r>
      <w:proofErr w:type="spellEnd"/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</w:rPr>
        <w:t xml:space="preserve">, </w:t>
      </w:r>
      <w:proofErr w:type="spellStart"/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</w:rPr>
        <w:t>всі</w:t>
      </w:r>
      <w:proofErr w:type="spellEnd"/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</w:rPr>
        <w:t xml:space="preserve"> </w:t>
      </w:r>
      <w:proofErr w:type="spellStart"/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</w:rPr>
        <w:t>внески</w:t>
      </w:r>
      <w:proofErr w:type="spellEnd"/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</w:rPr>
        <w:t xml:space="preserve"> </w:t>
      </w:r>
      <w:proofErr w:type="spellStart"/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</w:rPr>
        <w:t>будуть</w:t>
      </w:r>
      <w:proofErr w:type="spellEnd"/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</w:rPr>
        <w:t xml:space="preserve"> </w:t>
      </w:r>
      <w:proofErr w:type="spellStart"/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</w:rPr>
        <w:t>повернуті</w:t>
      </w:r>
      <w:proofErr w:type="spellEnd"/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</w:rPr>
        <w:t xml:space="preserve"> </w:t>
      </w:r>
      <w:proofErr w:type="spellStart"/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</w:rPr>
        <w:t>гравцям</w:t>
      </w:r>
      <w:proofErr w:type="spellEnd"/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</w:rPr>
        <w:t xml:space="preserve"> у </w:t>
      </w:r>
      <w:proofErr w:type="spellStart"/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</w:rPr>
        <w:t>повному</w:t>
      </w:r>
      <w:proofErr w:type="spellEnd"/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</w:rPr>
        <w:t xml:space="preserve"> </w:t>
      </w:r>
      <w:proofErr w:type="spellStart"/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</w:rPr>
        <w:t>обсязі</w:t>
      </w:r>
      <w:proofErr w:type="spellEnd"/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</w:rPr>
        <w:t xml:space="preserve">, за </w:t>
      </w:r>
      <w:proofErr w:type="spellStart"/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</w:rPr>
        <w:t>вийнятком</w:t>
      </w:r>
      <w:proofErr w:type="spellEnd"/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</w:rPr>
        <w:t xml:space="preserve"> </w:t>
      </w:r>
      <w:proofErr w:type="spellStart"/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</w:rPr>
        <w:t>комісії</w:t>
      </w:r>
      <w:proofErr w:type="spellEnd"/>
      <w:r w:rsidRPr="006522E9">
        <w:rPr>
          <w:rFonts w:ascii="Arial" w:eastAsia="Times New Roman" w:hAnsi="Arial" w:cs="Arial"/>
          <w:b/>
          <w:bCs/>
          <w:color w:val="2F3F7C"/>
          <w:sz w:val="21"/>
          <w:szCs w:val="21"/>
        </w:rPr>
        <w:t xml:space="preserve"> банку.</w:t>
      </w:r>
    </w:p>
    <w:p w:rsidR="006522E9" w:rsidRDefault="006522E9" w:rsidP="006522E9">
      <w:pPr>
        <w:spacing w:after="0" w:line="240" w:lineRule="auto"/>
        <w:rPr>
          <w:rFonts w:ascii="Arial" w:eastAsia="Times New Roman" w:hAnsi="Arial" w:cs="Arial"/>
          <w:b/>
          <w:bCs/>
          <w:color w:val="2F3F7C"/>
          <w:sz w:val="21"/>
          <w:szCs w:val="21"/>
        </w:rPr>
      </w:pPr>
    </w:p>
    <w:p w:rsidR="006522E9" w:rsidRDefault="006522E9" w:rsidP="006522E9">
      <w:pPr>
        <w:pStyle w:val="a9"/>
        <w:spacing w:before="0" w:beforeAutospacing="0"/>
        <w:rPr>
          <w:rFonts w:ascii="Arial" w:hAnsi="Arial" w:cs="Arial"/>
          <w:color w:val="2F3F7C"/>
          <w:sz w:val="21"/>
          <w:szCs w:val="21"/>
        </w:rPr>
      </w:pPr>
      <w:r>
        <w:rPr>
          <w:rFonts w:ascii="Arial" w:hAnsi="Arial" w:cs="Arial"/>
          <w:color w:val="2F3F7C"/>
          <w:sz w:val="21"/>
          <w:szCs w:val="21"/>
        </w:rPr>
        <w:t xml:space="preserve">Форма </w:t>
      </w:r>
      <w:proofErr w:type="spellStart"/>
      <w:r>
        <w:rPr>
          <w:rFonts w:ascii="Arial" w:hAnsi="Arial" w:cs="Arial"/>
          <w:color w:val="2F3F7C"/>
          <w:sz w:val="21"/>
          <w:szCs w:val="21"/>
        </w:rPr>
        <w:t>одягу</w:t>
      </w:r>
      <w:proofErr w:type="spellEnd"/>
      <w:r>
        <w:rPr>
          <w:rFonts w:ascii="Arial" w:hAnsi="Arial" w:cs="Arial"/>
          <w:color w:val="2F3F7C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F3F7C"/>
          <w:sz w:val="21"/>
          <w:szCs w:val="21"/>
        </w:rPr>
        <w:t>екіпірування</w:t>
      </w:r>
      <w:proofErr w:type="spellEnd"/>
      <w:r>
        <w:rPr>
          <w:rFonts w:ascii="Arial" w:hAnsi="Arial" w:cs="Arial"/>
          <w:color w:val="2F3F7C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2F3F7C"/>
          <w:sz w:val="21"/>
          <w:szCs w:val="21"/>
        </w:rPr>
        <w:t>захисне</w:t>
      </w:r>
      <w:proofErr w:type="spellEnd"/>
      <w:r>
        <w:rPr>
          <w:rFonts w:ascii="Arial" w:hAnsi="Arial" w:cs="Arial"/>
          <w:color w:val="2F3F7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F7C"/>
          <w:sz w:val="21"/>
          <w:szCs w:val="21"/>
        </w:rPr>
        <w:t>спорядження</w:t>
      </w:r>
      <w:proofErr w:type="spellEnd"/>
      <w:r>
        <w:rPr>
          <w:rFonts w:ascii="Arial" w:hAnsi="Arial" w:cs="Arial"/>
          <w:color w:val="2F3F7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F7C"/>
          <w:sz w:val="21"/>
          <w:szCs w:val="21"/>
        </w:rPr>
        <w:t>учасників</w:t>
      </w:r>
      <w:proofErr w:type="spellEnd"/>
      <w:r>
        <w:rPr>
          <w:rFonts w:ascii="Arial" w:hAnsi="Arial" w:cs="Arial"/>
          <w:color w:val="2F3F7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F7C"/>
          <w:sz w:val="21"/>
          <w:szCs w:val="21"/>
        </w:rPr>
        <w:t>змагань</w:t>
      </w:r>
      <w:proofErr w:type="spellEnd"/>
      <w:r>
        <w:rPr>
          <w:rFonts w:ascii="Arial" w:hAnsi="Arial" w:cs="Arial"/>
          <w:color w:val="2F3F7C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F3F7C"/>
          <w:sz w:val="21"/>
          <w:szCs w:val="21"/>
        </w:rPr>
        <w:t>згідно</w:t>
      </w:r>
      <w:proofErr w:type="spellEnd"/>
      <w:r>
        <w:rPr>
          <w:rFonts w:ascii="Arial" w:hAnsi="Arial" w:cs="Arial"/>
          <w:color w:val="2F3F7C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2F3F7C"/>
          <w:sz w:val="21"/>
          <w:szCs w:val="21"/>
        </w:rPr>
        <w:t>вимогами</w:t>
      </w:r>
      <w:proofErr w:type="spellEnd"/>
      <w:r>
        <w:rPr>
          <w:rFonts w:ascii="Arial" w:hAnsi="Arial" w:cs="Arial"/>
          <w:color w:val="2F3F7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F7C"/>
          <w:sz w:val="21"/>
          <w:szCs w:val="21"/>
        </w:rPr>
        <w:t>Міжнародних</w:t>
      </w:r>
      <w:proofErr w:type="spellEnd"/>
      <w:r>
        <w:rPr>
          <w:rFonts w:ascii="Arial" w:hAnsi="Arial" w:cs="Arial"/>
          <w:color w:val="2F3F7C"/>
          <w:sz w:val="21"/>
          <w:szCs w:val="21"/>
        </w:rPr>
        <w:t xml:space="preserve"> Правил </w:t>
      </w:r>
      <w:proofErr w:type="spellStart"/>
      <w:r>
        <w:rPr>
          <w:rFonts w:ascii="Arial" w:hAnsi="Arial" w:cs="Arial"/>
          <w:color w:val="2F3F7C"/>
          <w:sz w:val="21"/>
          <w:szCs w:val="21"/>
        </w:rPr>
        <w:t>зі</w:t>
      </w:r>
      <w:proofErr w:type="spellEnd"/>
      <w:r>
        <w:rPr>
          <w:rFonts w:ascii="Arial" w:hAnsi="Arial" w:cs="Arial"/>
          <w:color w:val="2F3F7C"/>
          <w:sz w:val="21"/>
          <w:szCs w:val="21"/>
        </w:rPr>
        <w:t xml:space="preserve"> сквошу.  </w:t>
      </w:r>
    </w:p>
    <w:p w:rsidR="006522E9" w:rsidRDefault="006522E9" w:rsidP="006522E9">
      <w:pPr>
        <w:pStyle w:val="a9"/>
        <w:spacing w:before="0" w:beforeAutospacing="0"/>
        <w:rPr>
          <w:rFonts w:ascii="Arial" w:hAnsi="Arial" w:cs="Arial"/>
          <w:color w:val="2F3F7C"/>
          <w:sz w:val="21"/>
          <w:szCs w:val="21"/>
        </w:rPr>
      </w:pPr>
      <w:proofErr w:type="spellStart"/>
      <w:r>
        <w:rPr>
          <w:rFonts w:ascii="Arial" w:hAnsi="Arial" w:cs="Arial"/>
          <w:color w:val="2F3F7C"/>
          <w:sz w:val="21"/>
          <w:szCs w:val="21"/>
        </w:rPr>
        <w:t>Жінки</w:t>
      </w:r>
      <w:proofErr w:type="spellEnd"/>
      <w:r>
        <w:rPr>
          <w:rFonts w:ascii="Arial" w:hAnsi="Arial" w:cs="Arial"/>
          <w:color w:val="2F3F7C"/>
          <w:sz w:val="21"/>
          <w:szCs w:val="21"/>
        </w:rPr>
        <w:t xml:space="preserve"> – в футболках та юбках.</w:t>
      </w:r>
    </w:p>
    <w:p w:rsidR="006522E9" w:rsidRDefault="006522E9" w:rsidP="006522E9">
      <w:pPr>
        <w:pStyle w:val="a9"/>
        <w:spacing w:before="0" w:beforeAutospacing="0"/>
        <w:rPr>
          <w:rFonts w:ascii="Arial" w:hAnsi="Arial" w:cs="Arial"/>
          <w:color w:val="2F3F7C"/>
          <w:sz w:val="21"/>
          <w:szCs w:val="21"/>
        </w:rPr>
      </w:pPr>
      <w:proofErr w:type="spellStart"/>
      <w:r>
        <w:rPr>
          <w:rFonts w:ascii="Arial" w:hAnsi="Arial" w:cs="Arial"/>
          <w:color w:val="2F3F7C"/>
          <w:sz w:val="21"/>
          <w:szCs w:val="21"/>
        </w:rPr>
        <w:t>Чоловіки</w:t>
      </w:r>
      <w:proofErr w:type="spellEnd"/>
      <w:r>
        <w:rPr>
          <w:rFonts w:ascii="Arial" w:hAnsi="Arial" w:cs="Arial"/>
          <w:color w:val="2F3F7C"/>
          <w:sz w:val="21"/>
          <w:szCs w:val="21"/>
        </w:rPr>
        <w:t xml:space="preserve"> – в футболках та шортах.</w:t>
      </w:r>
    </w:p>
    <w:p w:rsidR="00540F6F" w:rsidRPr="006522E9" w:rsidRDefault="006522E9" w:rsidP="006522E9">
      <w:pPr>
        <w:pStyle w:val="a9"/>
        <w:spacing w:before="0" w:beforeAutospacing="0"/>
        <w:rPr>
          <w:rFonts w:ascii="Arial" w:hAnsi="Arial" w:cs="Arial"/>
          <w:color w:val="2F3F7C"/>
          <w:sz w:val="21"/>
          <w:szCs w:val="21"/>
        </w:rPr>
      </w:pPr>
      <w:proofErr w:type="spellStart"/>
      <w:r>
        <w:rPr>
          <w:rFonts w:ascii="Arial" w:hAnsi="Arial" w:cs="Arial"/>
          <w:color w:val="2F3F7C"/>
          <w:sz w:val="21"/>
          <w:szCs w:val="21"/>
        </w:rPr>
        <w:t>Суворо</w:t>
      </w:r>
      <w:proofErr w:type="spellEnd"/>
      <w:r>
        <w:rPr>
          <w:rFonts w:ascii="Arial" w:hAnsi="Arial" w:cs="Arial"/>
          <w:color w:val="2F3F7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F7C"/>
          <w:sz w:val="21"/>
          <w:szCs w:val="21"/>
        </w:rPr>
        <w:t>забороняється</w:t>
      </w:r>
      <w:proofErr w:type="spellEnd"/>
      <w:r>
        <w:rPr>
          <w:rFonts w:ascii="Arial" w:hAnsi="Arial" w:cs="Arial"/>
          <w:color w:val="2F3F7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F7C"/>
          <w:sz w:val="21"/>
          <w:szCs w:val="21"/>
        </w:rPr>
        <w:t>виходити</w:t>
      </w:r>
      <w:proofErr w:type="spellEnd"/>
      <w:r>
        <w:rPr>
          <w:rFonts w:ascii="Arial" w:hAnsi="Arial" w:cs="Arial"/>
          <w:color w:val="2F3F7C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2F3F7C"/>
          <w:sz w:val="21"/>
          <w:szCs w:val="21"/>
        </w:rPr>
        <w:t>гру</w:t>
      </w:r>
      <w:proofErr w:type="spellEnd"/>
      <w:r>
        <w:rPr>
          <w:rFonts w:ascii="Arial" w:hAnsi="Arial" w:cs="Arial"/>
          <w:color w:val="2F3F7C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2F3F7C"/>
          <w:sz w:val="21"/>
          <w:szCs w:val="21"/>
        </w:rPr>
        <w:t>спортивних</w:t>
      </w:r>
      <w:proofErr w:type="spellEnd"/>
      <w:r>
        <w:rPr>
          <w:rFonts w:ascii="Arial" w:hAnsi="Arial" w:cs="Arial"/>
          <w:color w:val="2F3F7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F7C"/>
          <w:sz w:val="21"/>
          <w:szCs w:val="21"/>
        </w:rPr>
        <w:t>штанях</w:t>
      </w:r>
      <w:proofErr w:type="spellEnd"/>
      <w:r>
        <w:rPr>
          <w:rFonts w:ascii="Arial" w:hAnsi="Arial" w:cs="Arial"/>
          <w:color w:val="2F3F7C"/>
          <w:sz w:val="21"/>
          <w:szCs w:val="21"/>
        </w:rPr>
        <w:t>.</w:t>
      </w:r>
    </w:p>
    <w:p w:rsidR="00540F6F" w:rsidRPr="009226DB" w:rsidRDefault="00540F6F">
      <w:pPr>
        <w:pStyle w:val="10"/>
        <w:spacing w:after="0"/>
        <w:jc w:val="center"/>
        <w:rPr>
          <w:rFonts w:ascii="Times New Roman" w:eastAsia="Times New Roman" w:hAnsi="Times New Roman" w:cs="Times New Roman"/>
          <w:color w:val="365F91" w:themeColor="accent1" w:themeShade="BF"/>
          <w:sz w:val="20"/>
          <w:szCs w:val="20"/>
          <w:lang w:val="uk-UA"/>
        </w:rPr>
      </w:pPr>
    </w:p>
    <w:p w:rsidR="00540F6F" w:rsidRPr="009226DB" w:rsidRDefault="00C12A79">
      <w:pPr>
        <w:pStyle w:val="10"/>
        <w:spacing w:after="0"/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</w:pPr>
      <w:r w:rsidRPr="009226DB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>6. Суддівство:</w:t>
      </w:r>
    </w:p>
    <w:p w:rsidR="00057D8A" w:rsidRPr="009226DB" w:rsidRDefault="00CC7447">
      <w:pPr>
        <w:pStyle w:val="10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</w:pPr>
      <w:r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Переможець матчу судить наступний матч</w:t>
      </w:r>
      <w:r w:rsidR="00C12A79"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.</w:t>
      </w:r>
    </w:p>
    <w:p w:rsidR="00540F6F" w:rsidRPr="009226DB" w:rsidRDefault="00C12A79">
      <w:pPr>
        <w:pStyle w:val="10"/>
        <w:spacing w:after="0"/>
        <w:rPr>
          <w:rFonts w:ascii="Times New Roman" w:eastAsia="Times New Roman" w:hAnsi="Times New Roman" w:cs="Times New Roman"/>
          <w:color w:val="365F91" w:themeColor="accent1" w:themeShade="BF"/>
          <w:sz w:val="20"/>
          <w:szCs w:val="20"/>
          <w:lang w:val="uk-UA"/>
        </w:rPr>
      </w:pPr>
      <w:r w:rsidRPr="009226DB">
        <w:rPr>
          <w:rFonts w:ascii="Times New Roman" w:eastAsia="Times New Roman" w:hAnsi="Times New Roman" w:cs="Times New Roman"/>
          <w:color w:val="365F91" w:themeColor="accent1" w:themeShade="BF"/>
          <w:sz w:val="20"/>
          <w:szCs w:val="20"/>
          <w:lang w:val="uk-UA"/>
        </w:rPr>
        <w:t xml:space="preserve"> </w:t>
      </w:r>
    </w:p>
    <w:p w:rsidR="00540F6F" w:rsidRPr="009226DB" w:rsidRDefault="00C12A79">
      <w:pPr>
        <w:pStyle w:val="10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</w:pPr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7. </w:t>
      </w:r>
      <w:proofErr w:type="spellStart"/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>Нагородження</w:t>
      </w:r>
      <w:proofErr w:type="spellEnd"/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: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переможці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та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призери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нагороджуються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дипломами, медалями та </w:t>
      </w:r>
      <w:r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кубками</w:t>
      </w: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.</w:t>
      </w:r>
      <w:r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 </w:t>
      </w:r>
    </w:p>
    <w:p w:rsidR="00540F6F" w:rsidRPr="009226DB" w:rsidRDefault="00540F6F">
      <w:pPr>
        <w:pStyle w:val="10"/>
        <w:spacing w:after="0"/>
        <w:rPr>
          <w:rFonts w:ascii="Times New Roman" w:eastAsia="Times New Roman" w:hAnsi="Times New Roman" w:cs="Times New Roman"/>
          <w:color w:val="365F91" w:themeColor="accent1" w:themeShade="BF"/>
          <w:sz w:val="20"/>
          <w:szCs w:val="20"/>
          <w:lang w:val="uk-UA"/>
        </w:rPr>
      </w:pPr>
    </w:p>
    <w:p w:rsidR="006522E9" w:rsidRDefault="00C12A79" w:rsidP="001E0C05">
      <w:pPr>
        <w:pStyle w:val="10"/>
        <w:spacing w:after="0"/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</w:pPr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8. </w:t>
      </w:r>
      <w:proofErr w:type="spellStart"/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>Умови</w:t>
      </w:r>
      <w:proofErr w:type="spellEnd"/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>проведення</w:t>
      </w:r>
      <w:proofErr w:type="spellEnd"/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: </w:t>
      </w:r>
    </w:p>
    <w:p w:rsidR="00540F6F" w:rsidRPr="00C12A79" w:rsidRDefault="00C12A79" w:rsidP="001E0C05">
      <w:pPr>
        <w:pStyle w:val="10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</w:rPr>
      </w:pPr>
      <w:r w:rsidRPr="006522E9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всі ігри проводяться за змішаною, або олімпійською системою з розігруванням усіх місць.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Ігри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буд</w:t>
      </w:r>
      <w:r w:rsidR="00692934">
        <w:rPr>
          <w:rFonts w:ascii="Arial" w:eastAsia="Arial" w:hAnsi="Arial" w:cs="Arial"/>
          <w:color w:val="365F91" w:themeColor="accent1" w:themeShade="BF"/>
          <w:sz w:val="24"/>
          <w:szCs w:val="24"/>
        </w:rPr>
        <w:t>уть</w:t>
      </w:r>
      <w:proofErr w:type="spellEnd"/>
      <w:r w:rsidR="00692934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="00692934">
        <w:rPr>
          <w:rFonts w:ascii="Arial" w:eastAsia="Arial" w:hAnsi="Arial" w:cs="Arial"/>
          <w:color w:val="365F91" w:themeColor="accent1" w:themeShade="BF"/>
          <w:sz w:val="24"/>
          <w:szCs w:val="24"/>
        </w:rPr>
        <w:t>проводитися</w:t>
      </w:r>
      <w:proofErr w:type="spellEnd"/>
      <w:r w:rsidR="00692934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до 11 </w:t>
      </w:r>
      <w:proofErr w:type="spellStart"/>
      <w:r w:rsidR="00692934">
        <w:rPr>
          <w:rFonts w:ascii="Arial" w:eastAsia="Arial" w:hAnsi="Arial" w:cs="Arial"/>
          <w:color w:val="365F91" w:themeColor="accent1" w:themeShade="BF"/>
          <w:sz w:val="24"/>
          <w:szCs w:val="24"/>
        </w:rPr>
        <w:t>очок</w:t>
      </w:r>
      <w:proofErr w:type="spellEnd"/>
      <w:r w:rsidR="00692934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, до </w:t>
      </w:r>
      <w:r w:rsidR="00692934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3</w:t>
      </w: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виграних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геймів</w:t>
      </w:r>
      <w:proofErr w:type="spellEnd"/>
      <w:r w:rsidR="00692934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 </w:t>
      </w:r>
    </w:p>
    <w:p w:rsidR="00540F6F" w:rsidRDefault="00C12A79">
      <w:pPr>
        <w:pStyle w:val="10"/>
        <w:spacing w:after="0"/>
        <w:jc w:val="both"/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</w:pPr>
      <w:proofErr w:type="spellStart"/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>Діти</w:t>
      </w:r>
      <w:proofErr w:type="spellEnd"/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 xml:space="preserve"> та </w:t>
      </w:r>
      <w:proofErr w:type="spellStart"/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>юніори</w:t>
      </w:r>
      <w:proofErr w:type="spellEnd"/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>допускаються</w:t>
      </w:r>
      <w:proofErr w:type="spellEnd"/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 xml:space="preserve"> до </w:t>
      </w:r>
      <w:proofErr w:type="spellStart"/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>г</w:t>
      </w:r>
      <w:r w:rsidR="001E0C05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>ри</w:t>
      </w:r>
      <w:proofErr w:type="spellEnd"/>
      <w:r w:rsidR="001E0C05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 xml:space="preserve"> </w:t>
      </w:r>
      <w:proofErr w:type="spellStart"/>
      <w:r w:rsidR="001E0C05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>лише</w:t>
      </w:r>
      <w:proofErr w:type="spellEnd"/>
      <w:r w:rsidR="001E0C05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 xml:space="preserve"> в </w:t>
      </w:r>
      <w:proofErr w:type="spellStart"/>
      <w:r w:rsidR="001E0C05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>захисних</w:t>
      </w:r>
      <w:proofErr w:type="spellEnd"/>
      <w:r w:rsidR="001E0C05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 xml:space="preserve"> окулярах, </w:t>
      </w:r>
      <w:proofErr w:type="spellStart"/>
      <w:r w:rsidR="001E0C05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>не</w:t>
      </w:r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>залежно</w:t>
      </w:r>
      <w:proofErr w:type="spellEnd"/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>від</w:t>
      </w:r>
      <w:proofErr w:type="spellEnd"/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>категорії</w:t>
      </w:r>
      <w:proofErr w:type="spellEnd"/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 xml:space="preserve">, в </w:t>
      </w:r>
      <w:proofErr w:type="spellStart"/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>якій</w:t>
      </w:r>
      <w:proofErr w:type="spellEnd"/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 xml:space="preserve"> вони </w:t>
      </w:r>
      <w:proofErr w:type="spellStart"/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>приймають</w:t>
      </w:r>
      <w:proofErr w:type="spellEnd"/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 xml:space="preserve"> участь.</w:t>
      </w:r>
    </w:p>
    <w:p w:rsidR="00581953" w:rsidRDefault="00581953">
      <w:pPr>
        <w:pStyle w:val="10"/>
        <w:spacing w:after="0"/>
        <w:jc w:val="both"/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</w:pPr>
    </w:p>
    <w:p w:rsidR="00581953" w:rsidRPr="00581953" w:rsidRDefault="00581953">
      <w:pPr>
        <w:pStyle w:val="10"/>
        <w:spacing w:after="0"/>
        <w:jc w:val="both"/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</w:pPr>
      <w:r w:rsidRPr="00581953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 xml:space="preserve">9. Програма </w:t>
      </w:r>
      <w:proofErr w:type="spellStart"/>
      <w:r w:rsidRPr="00581953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>проведеня</w:t>
      </w:r>
      <w:proofErr w:type="spellEnd"/>
      <w:r w:rsidRPr="00581953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 xml:space="preserve"> змагань</w:t>
      </w:r>
    </w:p>
    <w:p w:rsidR="00581953" w:rsidRPr="007D030F" w:rsidRDefault="00581953">
      <w:pPr>
        <w:pStyle w:val="10"/>
        <w:spacing w:after="0"/>
        <w:jc w:val="both"/>
        <w:rPr>
          <w:rFonts w:ascii="Arial" w:eastAsia="Arial" w:hAnsi="Arial" w:cs="Arial"/>
          <w:i/>
          <w:color w:val="365F91" w:themeColor="accent1" w:themeShade="BF"/>
          <w:sz w:val="24"/>
          <w:szCs w:val="24"/>
          <w:lang w:val="uk-UA"/>
        </w:rPr>
      </w:pPr>
    </w:p>
    <w:p w:rsidR="00581953" w:rsidRPr="007D030F" w:rsidRDefault="00581953">
      <w:pPr>
        <w:pStyle w:val="10"/>
        <w:spacing w:after="0"/>
        <w:jc w:val="both"/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</w:pPr>
      <w:r w:rsidRPr="007D030F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По</w:t>
      </w:r>
      <w:r w:rsidR="007D030F" w:rsidRPr="007D030F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чаток змагань </w:t>
      </w:r>
      <w:r w:rsidR="007D030F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- </w:t>
      </w:r>
      <w:r w:rsidR="007D030F" w:rsidRPr="007D030F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3 жовтня 2020 року о 9 год 30 хвилин</w:t>
      </w:r>
    </w:p>
    <w:p w:rsidR="00414D89" w:rsidRPr="007D030F" w:rsidRDefault="007D030F">
      <w:pPr>
        <w:pStyle w:val="10"/>
        <w:spacing w:after="0"/>
        <w:jc w:val="both"/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</w:pPr>
      <w:r w:rsidRPr="007D030F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Точний розклад ігор буде опубліковано після закінчення прийому заявок на турнір</w:t>
      </w:r>
    </w:p>
    <w:p w:rsidR="00414D89" w:rsidRPr="00581953" w:rsidRDefault="00414D89">
      <w:pPr>
        <w:pStyle w:val="10"/>
        <w:spacing w:after="0"/>
        <w:jc w:val="both"/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</w:pPr>
    </w:p>
    <w:p w:rsidR="00414D89" w:rsidRPr="00581953" w:rsidRDefault="007D030F" w:rsidP="00414D89">
      <w:pPr>
        <w:pStyle w:val="a9"/>
        <w:spacing w:before="0" w:beforeAutospacing="0"/>
        <w:rPr>
          <w:rFonts w:ascii="Arial" w:hAnsi="Arial" w:cs="Arial"/>
          <w:color w:val="2F3F7C"/>
        </w:rPr>
      </w:pPr>
      <w:r>
        <w:rPr>
          <w:rFonts w:ascii="Arial" w:hAnsi="Arial" w:cs="Arial"/>
          <w:b/>
          <w:bCs/>
          <w:color w:val="2F3F7C"/>
        </w:rPr>
        <w:t>10</w:t>
      </w:r>
      <w:r w:rsidR="00414D89" w:rsidRPr="00581953">
        <w:rPr>
          <w:rFonts w:ascii="Arial" w:hAnsi="Arial" w:cs="Arial"/>
          <w:b/>
          <w:bCs/>
          <w:color w:val="2F3F7C"/>
        </w:rPr>
        <w:t xml:space="preserve">. </w:t>
      </w:r>
      <w:proofErr w:type="spellStart"/>
      <w:r w:rsidR="00414D89" w:rsidRPr="00581953">
        <w:rPr>
          <w:rFonts w:ascii="Arial" w:hAnsi="Arial" w:cs="Arial"/>
          <w:b/>
          <w:bCs/>
          <w:color w:val="2F3F7C"/>
        </w:rPr>
        <w:t>Посів</w:t>
      </w:r>
      <w:proofErr w:type="spellEnd"/>
      <w:r w:rsidR="00414D89" w:rsidRPr="00581953">
        <w:rPr>
          <w:rFonts w:ascii="Arial" w:hAnsi="Arial" w:cs="Arial"/>
          <w:b/>
          <w:bCs/>
          <w:color w:val="2F3F7C"/>
        </w:rPr>
        <w:t xml:space="preserve"> </w:t>
      </w:r>
      <w:proofErr w:type="spellStart"/>
      <w:r w:rsidR="00414D89" w:rsidRPr="00581953">
        <w:rPr>
          <w:rFonts w:ascii="Arial" w:hAnsi="Arial" w:cs="Arial"/>
          <w:b/>
          <w:bCs/>
          <w:color w:val="2F3F7C"/>
        </w:rPr>
        <w:t>гравців</w:t>
      </w:r>
      <w:proofErr w:type="spellEnd"/>
    </w:p>
    <w:p w:rsidR="00540F6F" w:rsidRPr="00581953" w:rsidRDefault="00414D89" w:rsidP="00414D89">
      <w:pPr>
        <w:pStyle w:val="a9"/>
        <w:spacing w:before="0" w:beforeAutospacing="0"/>
        <w:rPr>
          <w:rFonts w:ascii="Arial" w:hAnsi="Arial" w:cs="Arial"/>
          <w:color w:val="2F3F7C"/>
          <w:lang w:val="uk-UA"/>
        </w:rPr>
      </w:pPr>
      <w:proofErr w:type="spellStart"/>
      <w:r w:rsidRPr="00581953">
        <w:rPr>
          <w:rFonts w:ascii="Arial" w:hAnsi="Arial" w:cs="Arial"/>
          <w:color w:val="2F3F7C"/>
        </w:rPr>
        <w:t>Посів</w:t>
      </w:r>
      <w:proofErr w:type="spellEnd"/>
      <w:r w:rsidRPr="00581953">
        <w:rPr>
          <w:rFonts w:ascii="Arial" w:hAnsi="Arial" w:cs="Arial"/>
          <w:color w:val="2F3F7C"/>
        </w:rPr>
        <w:t xml:space="preserve"> буде </w:t>
      </w:r>
      <w:proofErr w:type="spellStart"/>
      <w:r w:rsidRPr="00581953">
        <w:rPr>
          <w:rFonts w:ascii="Arial" w:hAnsi="Arial" w:cs="Arial"/>
          <w:color w:val="2F3F7C"/>
        </w:rPr>
        <w:t>виконуватися</w:t>
      </w:r>
      <w:proofErr w:type="spellEnd"/>
      <w:r w:rsidRPr="00581953">
        <w:rPr>
          <w:rFonts w:ascii="Arial" w:hAnsi="Arial" w:cs="Arial"/>
          <w:color w:val="2F3F7C"/>
        </w:rPr>
        <w:t xml:space="preserve"> </w:t>
      </w:r>
      <w:proofErr w:type="spellStart"/>
      <w:r w:rsidRPr="00581953">
        <w:rPr>
          <w:rFonts w:ascii="Arial" w:hAnsi="Arial" w:cs="Arial"/>
          <w:color w:val="2F3F7C"/>
        </w:rPr>
        <w:t>головним</w:t>
      </w:r>
      <w:proofErr w:type="spellEnd"/>
      <w:r w:rsidRPr="00581953">
        <w:rPr>
          <w:rFonts w:ascii="Arial" w:hAnsi="Arial" w:cs="Arial"/>
          <w:color w:val="2F3F7C"/>
        </w:rPr>
        <w:t xml:space="preserve"> </w:t>
      </w:r>
      <w:proofErr w:type="spellStart"/>
      <w:r w:rsidRPr="00581953">
        <w:rPr>
          <w:rFonts w:ascii="Arial" w:hAnsi="Arial" w:cs="Arial"/>
          <w:color w:val="2F3F7C"/>
        </w:rPr>
        <w:t>суддею</w:t>
      </w:r>
      <w:proofErr w:type="spellEnd"/>
      <w:r w:rsidRPr="00581953">
        <w:rPr>
          <w:rFonts w:ascii="Arial" w:hAnsi="Arial" w:cs="Arial"/>
          <w:color w:val="2F3F7C"/>
        </w:rPr>
        <w:t xml:space="preserve"> </w:t>
      </w:r>
      <w:proofErr w:type="spellStart"/>
      <w:r w:rsidRPr="00581953">
        <w:rPr>
          <w:rFonts w:ascii="Arial" w:hAnsi="Arial" w:cs="Arial"/>
          <w:color w:val="2F3F7C"/>
        </w:rPr>
        <w:t>турніру</w:t>
      </w:r>
      <w:proofErr w:type="spellEnd"/>
      <w:r w:rsidRPr="00581953">
        <w:rPr>
          <w:rFonts w:ascii="Arial" w:hAnsi="Arial" w:cs="Arial"/>
          <w:color w:val="2F3F7C"/>
        </w:rPr>
        <w:t xml:space="preserve"> </w:t>
      </w:r>
      <w:proofErr w:type="spellStart"/>
      <w:r w:rsidRPr="00581953">
        <w:rPr>
          <w:rFonts w:ascii="Arial" w:hAnsi="Arial" w:cs="Arial"/>
          <w:color w:val="2F3F7C"/>
        </w:rPr>
        <w:t>із</w:t>
      </w:r>
      <w:proofErr w:type="spellEnd"/>
      <w:r w:rsidRPr="00581953">
        <w:rPr>
          <w:rFonts w:ascii="Arial" w:hAnsi="Arial" w:cs="Arial"/>
          <w:color w:val="2F3F7C"/>
        </w:rPr>
        <w:t xml:space="preserve"> </w:t>
      </w:r>
      <w:proofErr w:type="spellStart"/>
      <w:r w:rsidRPr="00581953">
        <w:rPr>
          <w:rFonts w:ascii="Arial" w:hAnsi="Arial" w:cs="Arial"/>
          <w:color w:val="2F3F7C"/>
        </w:rPr>
        <w:t>засто</w:t>
      </w:r>
      <w:r w:rsidRPr="00581953">
        <w:rPr>
          <w:rFonts w:ascii="Arial" w:hAnsi="Arial" w:cs="Arial"/>
          <w:color w:val="2F3F7C"/>
        </w:rPr>
        <w:t>суванням</w:t>
      </w:r>
      <w:proofErr w:type="spellEnd"/>
      <w:r w:rsidRPr="00581953">
        <w:rPr>
          <w:rFonts w:ascii="Arial" w:hAnsi="Arial" w:cs="Arial"/>
          <w:color w:val="2F3F7C"/>
        </w:rPr>
        <w:t xml:space="preserve"> </w:t>
      </w:r>
      <w:proofErr w:type="spellStart"/>
      <w:r w:rsidRPr="00581953">
        <w:rPr>
          <w:rFonts w:ascii="Arial" w:hAnsi="Arial" w:cs="Arial"/>
          <w:color w:val="2F3F7C"/>
        </w:rPr>
        <w:t>національного</w:t>
      </w:r>
      <w:proofErr w:type="spellEnd"/>
      <w:r w:rsidRPr="00581953">
        <w:rPr>
          <w:rFonts w:ascii="Arial" w:hAnsi="Arial" w:cs="Arial"/>
          <w:color w:val="2F3F7C"/>
        </w:rPr>
        <w:t xml:space="preserve"> рейтинг</w:t>
      </w:r>
      <w:r w:rsidR="00581953" w:rsidRPr="00581953">
        <w:rPr>
          <w:rFonts w:ascii="Arial" w:hAnsi="Arial" w:cs="Arial"/>
          <w:color w:val="2F3F7C"/>
          <w:lang w:val="uk-UA"/>
        </w:rPr>
        <w:t>у.</w:t>
      </w:r>
    </w:p>
    <w:p w:rsidR="00540F6F" w:rsidRPr="00C12A79" w:rsidRDefault="00C12A79">
      <w:pPr>
        <w:pStyle w:val="10"/>
        <w:spacing w:after="0"/>
        <w:jc w:val="both"/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</w:pPr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 </w:t>
      </w:r>
    </w:p>
    <w:p w:rsidR="00C12A79" w:rsidRPr="00C12A79" w:rsidRDefault="007D030F" w:rsidP="00C12A79">
      <w:pPr>
        <w:spacing w:after="0" w:line="288" w:lineRule="auto"/>
        <w:rPr>
          <w:rFonts w:ascii="Arial" w:hAnsi="Arial" w:cs="Arial"/>
          <w:noProof/>
          <w:color w:val="365F91" w:themeColor="accent1" w:themeShade="BF"/>
          <w:sz w:val="24"/>
          <w:szCs w:val="24"/>
        </w:rPr>
      </w:pPr>
      <w:r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>11</w:t>
      </w:r>
      <w:r w:rsidR="00C12A79"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. </w:t>
      </w:r>
      <w:proofErr w:type="spellStart"/>
      <w:r w:rsidR="00C12A79"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>Умови</w:t>
      </w:r>
      <w:proofErr w:type="spellEnd"/>
      <w:r w:rsidR="00C12A79"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 </w:t>
      </w:r>
      <w:proofErr w:type="spellStart"/>
      <w:r w:rsidR="00C12A79"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>перебування</w:t>
      </w:r>
      <w:proofErr w:type="spellEnd"/>
      <w:r w:rsidR="00C12A79"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 гостей на </w:t>
      </w:r>
      <w:proofErr w:type="spellStart"/>
      <w:r w:rsidR="00C12A79"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>території</w:t>
      </w:r>
      <w:proofErr w:type="spellEnd"/>
      <w:r w:rsidR="00C12A79"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 клубу:</w:t>
      </w:r>
      <w:r w:rsidR="00C12A79"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r w:rsidR="00C12A79" w:rsidRPr="00C12A79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br/>
      </w:r>
      <w:r w:rsidR="00C12A79" w:rsidRPr="00C12A79">
        <w:rPr>
          <w:rFonts w:ascii="Arial" w:hAnsi="Arial" w:cs="Arial"/>
          <w:noProof/>
          <w:color w:val="365F91" w:themeColor="accent1" w:themeShade="BF"/>
          <w:sz w:val="24"/>
          <w:szCs w:val="24"/>
        </w:rPr>
        <w:t>для учасників, які не є членами клубу "Sport Life", відвідування клубу обмежен</w:t>
      </w:r>
      <w:r w:rsidR="00C12A79" w:rsidRPr="00C12A79">
        <w:rPr>
          <w:rFonts w:ascii="Arial" w:hAnsi="Arial" w:cs="Arial"/>
          <w:noProof/>
          <w:color w:val="365F91" w:themeColor="accent1" w:themeShade="BF"/>
          <w:sz w:val="24"/>
          <w:szCs w:val="24"/>
          <w:lang w:val="uk-UA"/>
        </w:rPr>
        <w:t>о</w:t>
      </w:r>
      <w:r w:rsidR="00C12A79" w:rsidRPr="00C12A79">
        <w:rPr>
          <w:rFonts w:ascii="Arial" w:hAnsi="Arial" w:cs="Arial"/>
          <w:noProof/>
          <w:color w:val="365F91" w:themeColor="accent1" w:themeShade="BF"/>
          <w:sz w:val="24"/>
          <w:szCs w:val="24"/>
        </w:rPr>
        <w:t>.</w:t>
      </w:r>
    </w:p>
    <w:p w:rsidR="00C12A79" w:rsidRPr="00C12A79" w:rsidRDefault="00C12A79" w:rsidP="00C12A79">
      <w:pPr>
        <w:spacing w:after="0" w:line="288" w:lineRule="auto"/>
        <w:rPr>
          <w:rFonts w:ascii="Arial" w:hAnsi="Arial" w:cs="Arial"/>
          <w:noProof/>
          <w:color w:val="365F91" w:themeColor="accent1" w:themeShade="BF"/>
          <w:sz w:val="24"/>
          <w:szCs w:val="24"/>
        </w:rPr>
      </w:pPr>
      <w:r w:rsidRPr="00C12A79">
        <w:rPr>
          <w:rFonts w:ascii="Arial" w:hAnsi="Arial" w:cs="Arial"/>
          <w:noProof/>
          <w:color w:val="365F91" w:themeColor="accent1" w:themeShade="BF"/>
          <w:sz w:val="24"/>
          <w:szCs w:val="24"/>
        </w:rPr>
        <w:t>Для проходу на турнір необхідно мати картку Sport Life сквош-гість.</w:t>
      </w:r>
    </w:p>
    <w:p w:rsidR="00C12A79" w:rsidRPr="00C12A79" w:rsidRDefault="00C12A79" w:rsidP="00C12A79">
      <w:pPr>
        <w:spacing w:after="0" w:line="288" w:lineRule="auto"/>
        <w:rPr>
          <w:rFonts w:ascii="Arial" w:hAnsi="Arial" w:cs="Arial"/>
          <w:noProof/>
          <w:color w:val="365F91" w:themeColor="accent1" w:themeShade="BF"/>
          <w:sz w:val="24"/>
          <w:szCs w:val="24"/>
        </w:rPr>
      </w:pPr>
      <w:r w:rsidRPr="00C12A79">
        <w:rPr>
          <w:rFonts w:ascii="Arial" w:hAnsi="Arial" w:cs="Arial"/>
          <w:noProof/>
          <w:color w:val="365F91" w:themeColor="accent1" w:themeShade="BF"/>
          <w:sz w:val="24"/>
          <w:szCs w:val="24"/>
        </w:rPr>
        <w:t>Придбати картку можна за 100 грн. у відділі продаж</w:t>
      </w:r>
      <w:r w:rsidRPr="00C12A79">
        <w:rPr>
          <w:rFonts w:ascii="Arial" w:hAnsi="Arial" w:cs="Arial"/>
          <w:noProof/>
          <w:color w:val="365F91" w:themeColor="accent1" w:themeShade="BF"/>
          <w:sz w:val="24"/>
          <w:szCs w:val="24"/>
          <w:lang w:val="uk-UA"/>
        </w:rPr>
        <w:t>у</w:t>
      </w:r>
      <w:r w:rsidRPr="00C12A79">
        <w:rPr>
          <w:rFonts w:ascii="Arial" w:hAnsi="Arial" w:cs="Arial"/>
          <w:noProof/>
          <w:color w:val="365F91" w:themeColor="accent1" w:themeShade="BF"/>
          <w:sz w:val="24"/>
          <w:szCs w:val="24"/>
        </w:rPr>
        <w:t xml:space="preserve"> клубу.</w:t>
      </w:r>
    </w:p>
    <w:p w:rsidR="00C12A79" w:rsidRPr="00C12A79" w:rsidRDefault="00C12A79" w:rsidP="00C12A79">
      <w:pPr>
        <w:spacing w:after="0" w:line="288" w:lineRule="auto"/>
        <w:rPr>
          <w:rFonts w:ascii="Arial" w:hAnsi="Arial" w:cs="Arial"/>
          <w:noProof/>
          <w:color w:val="365F91" w:themeColor="accent1" w:themeShade="BF"/>
          <w:sz w:val="24"/>
          <w:szCs w:val="24"/>
        </w:rPr>
      </w:pPr>
      <w:r w:rsidRPr="00C12A79">
        <w:rPr>
          <w:rFonts w:ascii="Arial" w:hAnsi="Arial" w:cs="Arial"/>
          <w:noProof/>
          <w:color w:val="365F91" w:themeColor="accent1" w:themeShade="BF"/>
          <w:sz w:val="24"/>
          <w:szCs w:val="24"/>
        </w:rPr>
        <w:t>Дозволено відвідувати: сквош корти, роздягальню, душові, фітнес бари, тренажерний зал.</w:t>
      </w:r>
    </w:p>
    <w:p w:rsidR="00C12A79" w:rsidRPr="00C12A79" w:rsidRDefault="00C12A79" w:rsidP="00C12A79">
      <w:pPr>
        <w:spacing w:after="0" w:line="288" w:lineRule="auto"/>
        <w:rPr>
          <w:rFonts w:ascii="Arial" w:hAnsi="Arial" w:cs="Arial"/>
          <w:b/>
          <w:noProof/>
          <w:color w:val="FF0000"/>
          <w:sz w:val="24"/>
          <w:szCs w:val="24"/>
        </w:rPr>
      </w:pPr>
      <w:r w:rsidRPr="00C12A79">
        <w:rPr>
          <w:rFonts w:ascii="Arial" w:hAnsi="Arial" w:cs="Arial"/>
          <w:b/>
          <w:noProof/>
          <w:color w:val="FF0000"/>
          <w:sz w:val="24"/>
          <w:szCs w:val="24"/>
        </w:rPr>
        <w:t xml:space="preserve">Відвідування преміум тренажерного залу, зони басейнів і банного комплексу клубу </w:t>
      </w:r>
      <w:r w:rsidRPr="00C12A79">
        <w:rPr>
          <w:rFonts w:ascii="Arial" w:hAnsi="Arial" w:cs="Arial"/>
          <w:b/>
          <w:noProof/>
          <w:color w:val="FF0000"/>
          <w:sz w:val="24"/>
          <w:szCs w:val="24"/>
          <w:lang w:val="uk-UA"/>
        </w:rPr>
        <w:t xml:space="preserve">суворо </w:t>
      </w:r>
      <w:r w:rsidRPr="00C12A79">
        <w:rPr>
          <w:rFonts w:ascii="Arial" w:hAnsi="Arial" w:cs="Arial"/>
          <w:b/>
          <w:noProof/>
          <w:color w:val="FF0000"/>
          <w:sz w:val="24"/>
          <w:szCs w:val="24"/>
        </w:rPr>
        <w:t>ЗАБОРОНЕНО!!!</w:t>
      </w:r>
    </w:p>
    <w:p w:rsidR="00C12A79" w:rsidRPr="00C12A79" w:rsidRDefault="00C12A79" w:rsidP="00C12A79">
      <w:pPr>
        <w:spacing w:after="0" w:line="288" w:lineRule="auto"/>
        <w:rPr>
          <w:rFonts w:ascii="Arial" w:hAnsi="Arial" w:cs="Arial"/>
          <w:noProof/>
          <w:color w:val="365F91" w:themeColor="accent1" w:themeShade="BF"/>
          <w:sz w:val="24"/>
          <w:szCs w:val="24"/>
        </w:rPr>
      </w:pPr>
      <w:r w:rsidRPr="00C12A79">
        <w:rPr>
          <w:rFonts w:ascii="Arial" w:hAnsi="Arial" w:cs="Arial"/>
          <w:noProof/>
          <w:color w:val="365F91" w:themeColor="accent1" w:themeShade="BF"/>
          <w:sz w:val="24"/>
          <w:szCs w:val="24"/>
        </w:rPr>
        <w:t>При порушенні умов перебування, адміністрація клубу має право відмовити порушникові в подальших відвідинах мережі клубів Sport Life.</w:t>
      </w:r>
    </w:p>
    <w:p w:rsidR="00540F6F" w:rsidRPr="00C12A79" w:rsidRDefault="00C12A79">
      <w:pPr>
        <w:pStyle w:val="10"/>
        <w:spacing w:after="0"/>
        <w:jc w:val="both"/>
        <w:rPr>
          <w:rFonts w:ascii="Verdana" w:eastAsia="Verdana" w:hAnsi="Verdana" w:cs="Verdana"/>
          <w:b/>
          <w:color w:val="365F91" w:themeColor="accent1" w:themeShade="BF"/>
          <w:sz w:val="18"/>
          <w:szCs w:val="18"/>
        </w:rPr>
      </w:pPr>
      <w:r w:rsidRPr="00C12A79">
        <w:rPr>
          <w:rFonts w:ascii="Verdana" w:eastAsia="Verdana" w:hAnsi="Verdana" w:cs="Verdana"/>
          <w:b/>
          <w:color w:val="365F91" w:themeColor="accent1" w:themeShade="BF"/>
          <w:sz w:val="18"/>
          <w:szCs w:val="18"/>
        </w:rPr>
        <w:t xml:space="preserve">  </w:t>
      </w:r>
    </w:p>
    <w:p w:rsidR="00540F6F" w:rsidRDefault="007D030F">
      <w:pPr>
        <w:pStyle w:val="10"/>
        <w:spacing w:after="0"/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</w:pPr>
      <w:r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>12</w:t>
      </w:r>
      <w:r w:rsidR="00C12A79"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. </w:t>
      </w:r>
      <w:proofErr w:type="spellStart"/>
      <w:r w:rsidR="00C12A79"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>Термін</w:t>
      </w:r>
      <w:proofErr w:type="spellEnd"/>
      <w:r w:rsidR="00C12A79"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 та подача заявок:</w:t>
      </w:r>
    </w:p>
    <w:p w:rsidR="00835CA1" w:rsidRPr="00835CA1" w:rsidRDefault="00835CA1">
      <w:pPr>
        <w:pStyle w:val="10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</w:pPr>
      <w:r w:rsidRPr="00835CA1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В турнірі  беруть участь тільки громадяни України.</w:t>
      </w:r>
    </w:p>
    <w:p w:rsidR="0098023E" w:rsidRPr="00F34572" w:rsidRDefault="00C12A79">
      <w:pPr>
        <w:pStyle w:val="10"/>
        <w:spacing w:after="0"/>
        <w:rPr>
          <w:color w:val="365F91" w:themeColor="accent1" w:themeShade="BF"/>
          <w:lang w:val="uk-UA"/>
        </w:rPr>
      </w:pP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для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участі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в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турнірі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необхідно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до </w:t>
      </w:r>
      <w:r w:rsidR="00AA0753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30</w:t>
      </w:r>
      <w:r w:rsidR="00E51383"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r w:rsidR="00692934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вересня</w:t>
      </w: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заповнити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заявку</w:t>
      </w:r>
    </w:p>
    <w:p w:rsidR="00F34572" w:rsidRDefault="00F34572">
      <w:pPr>
        <w:pStyle w:val="10"/>
        <w:spacing w:after="0"/>
        <w:rPr>
          <w:rFonts w:ascii="Arial" w:eastAsia="Arial" w:hAnsi="Arial" w:cs="Arial"/>
          <w:sz w:val="24"/>
          <w:szCs w:val="24"/>
          <w:lang w:val="uk-UA"/>
        </w:rPr>
      </w:pPr>
    </w:p>
    <w:p w:rsidR="00F34572" w:rsidRDefault="00F34572">
      <w:pPr>
        <w:pStyle w:val="10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</w:pPr>
      <w:hyperlink r:id="rId7" w:history="1">
        <w:r w:rsidRPr="002573EC">
          <w:rPr>
            <w:rStyle w:val="a7"/>
            <w:rFonts w:ascii="Arial" w:eastAsia="Arial" w:hAnsi="Arial" w:cs="Arial"/>
            <w:sz w:val="24"/>
            <w:szCs w:val="24"/>
            <w:lang w:val="uk-UA"/>
          </w:rPr>
          <w:t>https://docs.google.com/forms/d/e/1FAIpQLSd7LeqXV7MxLwvnFSECbAL7240xWlyoc5j1W9W8xVJPFC8FvQ/viewform</w:t>
        </w:r>
      </w:hyperlink>
    </w:p>
    <w:p w:rsidR="00F34572" w:rsidRPr="00F34572" w:rsidRDefault="00F34572">
      <w:pPr>
        <w:pStyle w:val="10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</w:pPr>
    </w:p>
    <w:p w:rsidR="00540F6F" w:rsidRDefault="00C12A79">
      <w:pPr>
        <w:pStyle w:val="10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</w:rPr>
      </w:pP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та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сплатити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внесок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учасника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.</w:t>
      </w:r>
    </w:p>
    <w:p w:rsidR="00F34572" w:rsidRPr="00C12A79" w:rsidRDefault="00F34572">
      <w:pPr>
        <w:pStyle w:val="10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</w:rPr>
      </w:pPr>
    </w:p>
    <w:p w:rsidR="00540F6F" w:rsidRPr="00C12A79" w:rsidRDefault="00C12A79">
      <w:pPr>
        <w:pStyle w:val="10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</w:rPr>
      </w:pP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У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разі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відмови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від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участі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в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змаганнях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після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складання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розкладу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турніру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,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внесок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не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повертається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.</w:t>
      </w:r>
    </w:p>
    <w:p w:rsidR="00105B6B" w:rsidRPr="009226DB" w:rsidRDefault="00C12A79">
      <w:pPr>
        <w:pStyle w:val="10"/>
        <w:spacing w:after="0"/>
      </w:pPr>
      <w:proofErr w:type="spellStart"/>
      <w:r>
        <w:rPr>
          <w:rFonts w:ascii="Arial" w:eastAsia="Arial" w:hAnsi="Arial" w:cs="Arial"/>
          <w:color w:val="FF0000"/>
          <w:sz w:val="24"/>
          <w:szCs w:val="24"/>
        </w:rPr>
        <w:t>Зверніть</w:t>
      </w:r>
      <w:proofErr w:type="spellEnd"/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z w:val="24"/>
          <w:szCs w:val="24"/>
        </w:rPr>
        <w:t>увагу</w:t>
      </w:r>
      <w:proofErr w:type="spellEnd"/>
      <w:r>
        <w:rPr>
          <w:rFonts w:ascii="Arial" w:eastAsia="Arial" w:hAnsi="Arial" w:cs="Arial"/>
          <w:color w:val="FF0000"/>
          <w:sz w:val="24"/>
          <w:szCs w:val="24"/>
        </w:rPr>
        <w:t xml:space="preserve"> на те, </w:t>
      </w:r>
      <w:proofErr w:type="spellStart"/>
      <w:r>
        <w:rPr>
          <w:rFonts w:ascii="Arial" w:eastAsia="Arial" w:hAnsi="Arial" w:cs="Arial"/>
          <w:color w:val="FF0000"/>
          <w:sz w:val="24"/>
          <w:szCs w:val="24"/>
        </w:rPr>
        <w:t>що</w:t>
      </w:r>
      <w:proofErr w:type="spellEnd"/>
      <w:r>
        <w:rPr>
          <w:rFonts w:ascii="Arial" w:eastAsia="Arial" w:hAnsi="Arial" w:cs="Arial"/>
          <w:color w:val="FF0000"/>
          <w:sz w:val="24"/>
          <w:szCs w:val="24"/>
        </w:rPr>
        <w:t xml:space="preserve"> з 2018 року </w:t>
      </w:r>
      <w:proofErr w:type="spellStart"/>
      <w:r>
        <w:rPr>
          <w:rFonts w:ascii="Arial" w:eastAsia="Arial" w:hAnsi="Arial" w:cs="Arial"/>
          <w:color w:val="FF0000"/>
          <w:sz w:val="24"/>
          <w:szCs w:val="24"/>
        </w:rPr>
        <w:t>всі</w:t>
      </w:r>
      <w:proofErr w:type="spellEnd"/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z w:val="24"/>
          <w:szCs w:val="24"/>
        </w:rPr>
        <w:t>учасники</w:t>
      </w:r>
      <w:proofErr w:type="spellEnd"/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z w:val="24"/>
          <w:szCs w:val="24"/>
        </w:rPr>
        <w:t>офіційних</w:t>
      </w:r>
      <w:proofErr w:type="spellEnd"/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z w:val="24"/>
          <w:szCs w:val="24"/>
        </w:rPr>
        <w:t>змагань</w:t>
      </w:r>
      <w:proofErr w:type="spellEnd"/>
      <w:r>
        <w:rPr>
          <w:rFonts w:ascii="Arial" w:eastAsia="Arial" w:hAnsi="Arial" w:cs="Arial"/>
          <w:color w:val="FF0000"/>
          <w:sz w:val="24"/>
          <w:szCs w:val="24"/>
        </w:rPr>
        <w:t xml:space="preserve"> ФСУ </w:t>
      </w:r>
      <w:proofErr w:type="spellStart"/>
      <w:r>
        <w:rPr>
          <w:rFonts w:ascii="Arial" w:eastAsia="Arial" w:hAnsi="Arial" w:cs="Arial"/>
          <w:color w:val="FF0000"/>
          <w:sz w:val="24"/>
          <w:szCs w:val="24"/>
        </w:rPr>
        <w:t>повинні</w:t>
      </w:r>
      <w:proofErr w:type="spellEnd"/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z w:val="24"/>
          <w:szCs w:val="24"/>
        </w:rPr>
        <w:t>мати</w:t>
      </w:r>
      <w:proofErr w:type="spellEnd"/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z w:val="24"/>
          <w:szCs w:val="24"/>
        </w:rPr>
        <w:t>ліцензію</w:t>
      </w:r>
      <w:proofErr w:type="spellEnd"/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z w:val="24"/>
          <w:szCs w:val="24"/>
        </w:rPr>
        <w:t>гравця</w:t>
      </w:r>
      <w:proofErr w:type="spellEnd"/>
      <w:r>
        <w:rPr>
          <w:rFonts w:ascii="Arial" w:eastAsia="Arial" w:hAnsi="Arial" w:cs="Arial"/>
          <w:color w:val="FF0000"/>
          <w:sz w:val="24"/>
          <w:szCs w:val="24"/>
        </w:rPr>
        <w:t xml:space="preserve">! </w:t>
      </w:r>
      <w:proofErr w:type="spellStart"/>
      <w:r>
        <w:rPr>
          <w:rFonts w:ascii="Arial" w:eastAsia="Arial" w:hAnsi="Arial" w:cs="Arial"/>
          <w:color w:val="FF0000"/>
          <w:sz w:val="24"/>
          <w:szCs w:val="24"/>
        </w:rPr>
        <w:t>Докладно</w:t>
      </w:r>
      <w:proofErr w:type="spellEnd"/>
      <w:r>
        <w:rPr>
          <w:rFonts w:ascii="Arial" w:eastAsia="Arial" w:hAnsi="Arial" w:cs="Arial"/>
          <w:color w:val="FF0000"/>
          <w:sz w:val="24"/>
          <w:szCs w:val="24"/>
        </w:rPr>
        <w:t>:</w:t>
      </w:r>
      <w:hyperlink r:id="rId8">
        <w:r>
          <w:rPr>
            <w:rFonts w:ascii="Arial" w:eastAsia="Arial" w:hAnsi="Arial" w:cs="Arial"/>
            <w:color w:val="FF0000"/>
            <w:sz w:val="24"/>
            <w:szCs w:val="24"/>
          </w:rPr>
          <w:t xml:space="preserve"> </w:t>
        </w:r>
      </w:hyperlink>
    </w:p>
    <w:p w:rsidR="00105B6B" w:rsidRPr="00C12A79" w:rsidRDefault="007D030F">
      <w:pPr>
        <w:pStyle w:val="10"/>
        <w:spacing w:after="0"/>
        <w:rPr>
          <w:rFonts w:ascii="Arial" w:hAnsi="Arial" w:cs="Arial"/>
          <w:color w:val="365F91" w:themeColor="accent1" w:themeShade="BF"/>
          <w:sz w:val="24"/>
          <w:szCs w:val="24"/>
        </w:rPr>
      </w:pPr>
      <w:hyperlink r:id="rId9" w:history="1">
        <w:proofErr w:type="spellStart"/>
        <w:r w:rsidR="00105B6B" w:rsidRPr="00C12A79">
          <w:rPr>
            <w:rStyle w:val="a7"/>
            <w:rFonts w:ascii="Arial" w:hAnsi="Arial" w:cs="Arial"/>
            <w:color w:val="365F91" w:themeColor="accent1" w:themeShade="BF"/>
            <w:sz w:val="24"/>
            <w:szCs w:val="24"/>
          </w:rPr>
          <w:t>Положення</w:t>
        </w:r>
        <w:proofErr w:type="spellEnd"/>
        <w:r w:rsidR="00105B6B" w:rsidRPr="00C12A79">
          <w:rPr>
            <w:rStyle w:val="a7"/>
            <w:rFonts w:ascii="Arial" w:hAnsi="Arial" w:cs="Arial"/>
            <w:color w:val="365F91" w:themeColor="accent1" w:themeShade="BF"/>
            <w:sz w:val="24"/>
            <w:szCs w:val="24"/>
          </w:rPr>
          <w:t xml:space="preserve"> про </w:t>
        </w:r>
        <w:proofErr w:type="spellStart"/>
        <w:r w:rsidR="00105B6B" w:rsidRPr="00C12A79">
          <w:rPr>
            <w:rStyle w:val="a7"/>
            <w:rFonts w:ascii="Arial" w:hAnsi="Arial" w:cs="Arial"/>
            <w:color w:val="365F91" w:themeColor="accent1" w:themeShade="BF"/>
            <w:sz w:val="24"/>
            <w:szCs w:val="24"/>
          </w:rPr>
          <w:t>спортивну</w:t>
        </w:r>
        <w:proofErr w:type="spellEnd"/>
        <w:r w:rsidR="00105B6B" w:rsidRPr="00C12A79">
          <w:rPr>
            <w:rStyle w:val="a7"/>
            <w:rFonts w:ascii="Arial" w:hAnsi="Arial" w:cs="Arial"/>
            <w:color w:val="365F91" w:themeColor="accent1" w:themeShade="BF"/>
            <w:sz w:val="24"/>
            <w:szCs w:val="24"/>
          </w:rPr>
          <w:t xml:space="preserve"> </w:t>
        </w:r>
        <w:proofErr w:type="spellStart"/>
        <w:r w:rsidR="00105B6B" w:rsidRPr="00C12A79">
          <w:rPr>
            <w:rStyle w:val="a7"/>
            <w:rFonts w:ascii="Arial" w:hAnsi="Arial" w:cs="Arial"/>
            <w:color w:val="365F91" w:themeColor="accent1" w:themeShade="BF"/>
            <w:sz w:val="24"/>
            <w:szCs w:val="24"/>
          </w:rPr>
          <w:t>ліцензію</w:t>
        </w:r>
        <w:proofErr w:type="spellEnd"/>
      </w:hyperlink>
    </w:p>
    <w:p w:rsidR="00105B6B" w:rsidRPr="00C12A79" w:rsidRDefault="007D030F" w:rsidP="00105B6B">
      <w:pPr>
        <w:pStyle w:val="10"/>
        <w:spacing w:after="0"/>
        <w:rPr>
          <w:rFonts w:ascii="Arial" w:hAnsi="Arial" w:cs="Arial"/>
          <w:color w:val="365F91" w:themeColor="accent1" w:themeShade="BF"/>
          <w:sz w:val="24"/>
          <w:szCs w:val="24"/>
        </w:rPr>
      </w:pPr>
      <w:hyperlink r:id="rId10" w:history="1">
        <w:proofErr w:type="spellStart"/>
        <w:r w:rsidR="00105B6B" w:rsidRPr="00C12A79">
          <w:rPr>
            <w:rStyle w:val="a7"/>
            <w:rFonts w:ascii="Arial" w:hAnsi="Arial" w:cs="Arial"/>
            <w:color w:val="365F91" w:themeColor="accent1" w:themeShade="BF"/>
            <w:sz w:val="24"/>
            <w:szCs w:val="24"/>
          </w:rPr>
          <w:t>Ліцензовані</w:t>
        </w:r>
        <w:proofErr w:type="spellEnd"/>
        <w:r w:rsidR="00105B6B" w:rsidRPr="00C12A79">
          <w:rPr>
            <w:rStyle w:val="a7"/>
            <w:rFonts w:ascii="Arial" w:hAnsi="Arial" w:cs="Arial"/>
            <w:color w:val="365F91" w:themeColor="accent1" w:themeShade="BF"/>
            <w:sz w:val="24"/>
            <w:szCs w:val="24"/>
          </w:rPr>
          <w:t xml:space="preserve"> </w:t>
        </w:r>
        <w:proofErr w:type="spellStart"/>
        <w:r w:rsidR="00105B6B" w:rsidRPr="00C12A79">
          <w:rPr>
            <w:rStyle w:val="a7"/>
            <w:rFonts w:ascii="Arial" w:hAnsi="Arial" w:cs="Arial"/>
            <w:color w:val="365F91" w:themeColor="accent1" w:themeShade="BF"/>
            <w:sz w:val="24"/>
            <w:szCs w:val="24"/>
          </w:rPr>
          <w:t>спортсмени</w:t>
        </w:r>
        <w:proofErr w:type="spellEnd"/>
      </w:hyperlink>
    </w:p>
    <w:p w:rsidR="00540F6F" w:rsidRDefault="00540F6F">
      <w:pPr>
        <w:pStyle w:val="10"/>
        <w:spacing w:after="0"/>
        <w:jc w:val="both"/>
        <w:rPr>
          <w:rFonts w:ascii="Arial" w:eastAsia="Arial" w:hAnsi="Arial" w:cs="Arial"/>
          <w:color w:val="1F497D"/>
          <w:sz w:val="24"/>
          <w:szCs w:val="24"/>
        </w:rPr>
      </w:pPr>
    </w:p>
    <w:p w:rsidR="00540F6F" w:rsidRPr="001E0C05" w:rsidRDefault="007D030F">
      <w:pPr>
        <w:pStyle w:val="10"/>
        <w:spacing w:after="0"/>
        <w:jc w:val="both"/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</w:pPr>
      <w:r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lastRenderedPageBreak/>
        <w:t>13</w:t>
      </w:r>
      <w:r w:rsidR="00C12A79"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. </w:t>
      </w:r>
      <w:proofErr w:type="spellStart"/>
      <w:r w:rsidR="00C12A79"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>Стартовий</w:t>
      </w:r>
      <w:proofErr w:type="spellEnd"/>
      <w:r w:rsidR="00C12A79"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 </w:t>
      </w:r>
      <w:proofErr w:type="spellStart"/>
      <w:r w:rsidR="00C12A79"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>внесок</w:t>
      </w:r>
      <w:proofErr w:type="spellEnd"/>
      <w:r w:rsidR="00C12A79"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>:</w:t>
      </w:r>
      <w:r w:rsidR="001E0C05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 xml:space="preserve"> 600 гривень</w:t>
      </w:r>
    </w:p>
    <w:p w:rsidR="00540F6F" w:rsidRPr="00C12A79" w:rsidRDefault="00540F6F">
      <w:pPr>
        <w:pStyle w:val="10"/>
        <w:spacing w:after="0"/>
        <w:jc w:val="both"/>
        <w:rPr>
          <w:rFonts w:ascii="Arial" w:eastAsia="Arial" w:hAnsi="Arial" w:cs="Arial"/>
          <w:i/>
          <w:color w:val="365F91" w:themeColor="accent1" w:themeShade="BF"/>
          <w:sz w:val="24"/>
          <w:szCs w:val="24"/>
        </w:rPr>
      </w:pPr>
    </w:p>
    <w:p w:rsidR="00540F6F" w:rsidRPr="00C12A79" w:rsidRDefault="00C12A79">
      <w:pPr>
        <w:pStyle w:val="10"/>
        <w:spacing w:after="0"/>
        <w:jc w:val="both"/>
        <w:rPr>
          <w:rFonts w:ascii="Arial" w:eastAsia="Arial" w:hAnsi="Arial" w:cs="Arial"/>
          <w:i/>
          <w:color w:val="365F91" w:themeColor="accent1" w:themeShade="BF"/>
          <w:sz w:val="24"/>
          <w:szCs w:val="24"/>
        </w:rPr>
      </w:pPr>
      <w:proofErr w:type="spellStart"/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>Сплатити</w:t>
      </w:r>
      <w:proofErr w:type="spellEnd"/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>необхідно</w:t>
      </w:r>
      <w:proofErr w:type="spellEnd"/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 xml:space="preserve"> до </w:t>
      </w:r>
      <w:r w:rsidR="00692934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  <w:lang w:val="uk-UA"/>
        </w:rPr>
        <w:t>13 вересня</w:t>
      </w:r>
      <w:r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</w:rPr>
        <w:t xml:space="preserve"> за </w:t>
      </w:r>
      <w:proofErr w:type="spellStart"/>
      <w:r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</w:rPr>
        <w:t>реквізитами</w:t>
      </w:r>
      <w:proofErr w:type="spellEnd"/>
      <w:r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</w:rPr>
        <w:t>:</w:t>
      </w:r>
    </w:p>
    <w:p w:rsidR="00E51383" w:rsidRDefault="00E51383">
      <w:pPr>
        <w:pStyle w:val="10"/>
        <w:spacing w:after="0"/>
        <w:jc w:val="both"/>
        <w:rPr>
          <w:rFonts w:ascii="Arial" w:eastAsia="Arial" w:hAnsi="Arial" w:cs="Arial"/>
          <w:b/>
          <w:color w:val="0A921A"/>
          <w:sz w:val="24"/>
          <w:szCs w:val="24"/>
          <w:lang w:val="uk-UA"/>
        </w:rPr>
      </w:pP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Н</w:t>
      </w:r>
      <w:r w:rsidR="00C12A79"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а </w:t>
      </w:r>
      <w:proofErr w:type="spellStart"/>
      <w:r w:rsidR="00C12A79"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платіжну</w:t>
      </w:r>
      <w:proofErr w:type="spellEnd"/>
      <w:r w:rsidR="00C12A79"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карту</w:t>
      </w:r>
      <w:r w:rsidR="00C12A79">
        <w:rPr>
          <w:rFonts w:ascii="Arial" w:eastAsia="Arial" w:hAnsi="Arial" w:cs="Arial"/>
          <w:color w:val="1F497D"/>
          <w:sz w:val="24"/>
          <w:szCs w:val="24"/>
        </w:rPr>
        <w:t xml:space="preserve"> </w:t>
      </w:r>
      <w:r w:rsidR="00C12A79">
        <w:rPr>
          <w:rFonts w:ascii="Arial" w:eastAsia="Arial" w:hAnsi="Arial" w:cs="Arial"/>
          <w:b/>
          <w:color w:val="0A921A"/>
          <w:sz w:val="28"/>
          <w:szCs w:val="28"/>
        </w:rPr>
        <w:t>Приват</w:t>
      </w:r>
      <w:r>
        <w:rPr>
          <w:rFonts w:ascii="Arial" w:eastAsia="Arial" w:hAnsi="Arial" w:cs="Arial"/>
          <w:b/>
          <w:color w:val="0A921A"/>
          <w:sz w:val="28"/>
          <w:szCs w:val="28"/>
          <w:lang w:val="uk-UA"/>
        </w:rPr>
        <w:t>Банк</w:t>
      </w:r>
      <w:r w:rsidR="00C12A79">
        <w:rPr>
          <w:rFonts w:ascii="Arial" w:eastAsia="Arial" w:hAnsi="Arial" w:cs="Arial"/>
          <w:color w:val="0A921A"/>
          <w:sz w:val="24"/>
          <w:szCs w:val="24"/>
        </w:rPr>
        <w:t xml:space="preserve"> </w:t>
      </w:r>
      <w:r w:rsidR="00C12A79">
        <w:rPr>
          <w:rFonts w:ascii="Arial" w:eastAsia="Arial" w:hAnsi="Arial" w:cs="Arial"/>
          <w:b/>
          <w:color w:val="0A921A"/>
          <w:sz w:val="24"/>
          <w:szCs w:val="24"/>
        </w:rPr>
        <w:t xml:space="preserve">№ </w:t>
      </w:r>
      <w:r w:rsidR="006522E9">
        <w:rPr>
          <w:rFonts w:ascii="Arial" w:eastAsia="Arial" w:hAnsi="Arial" w:cs="Arial"/>
          <w:b/>
          <w:color w:val="0A921A"/>
          <w:sz w:val="24"/>
          <w:szCs w:val="24"/>
          <w:lang w:val="uk-UA"/>
        </w:rPr>
        <w:t>4149629312785660 Яковенко І.В.</w:t>
      </w:r>
    </w:p>
    <w:p w:rsidR="00105B6B" w:rsidRDefault="00C12A79" w:rsidP="00105B6B">
      <w:pPr>
        <w:pStyle w:val="10"/>
        <w:spacing w:after="0"/>
        <w:jc w:val="center"/>
        <w:rPr>
          <w:rFonts w:ascii="Arial" w:eastAsia="Arial" w:hAnsi="Arial" w:cs="Arial"/>
          <w:b/>
          <w:color w:val="FF0000"/>
          <w:sz w:val="28"/>
          <w:szCs w:val="28"/>
          <w:lang w:val="uk-UA"/>
        </w:rPr>
      </w:pPr>
      <w:proofErr w:type="spellStart"/>
      <w:r>
        <w:rPr>
          <w:rFonts w:ascii="Arial" w:eastAsia="Arial" w:hAnsi="Arial" w:cs="Arial"/>
          <w:b/>
          <w:color w:val="FF0000"/>
          <w:sz w:val="28"/>
          <w:szCs w:val="28"/>
          <w:u w:val="single"/>
        </w:rPr>
        <w:t>Обов’язково</w:t>
      </w:r>
      <w:proofErr w:type="spellEnd"/>
      <w:r>
        <w:rPr>
          <w:rFonts w:ascii="Arial" w:eastAsia="Arial" w:hAnsi="Arial" w:cs="Arial"/>
          <w:b/>
          <w:color w:val="FF0000"/>
          <w:sz w:val="28"/>
          <w:szCs w:val="28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  <w:sz w:val="28"/>
          <w:szCs w:val="28"/>
          <w:u w:val="single"/>
        </w:rPr>
        <w:t>вказуйте</w:t>
      </w:r>
      <w:proofErr w:type="spellEnd"/>
      <w:r>
        <w:rPr>
          <w:rFonts w:ascii="Arial" w:eastAsia="Arial" w:hAnsi="Arial" w:cs="Arial"/>
          <w:b/>
          <w:color w:val="FF0000"/>
          <w:sz w:val="28"/>
          <w:szCs w:val="28"/>
        </w:rPr>
        <w:t>!</w:t>
      </w:r>
    </w:p>
    <w:p w:rsidR="00540F6F" w:rsidRDefault="00C12A79" w:rsidP="00105B6B">
      <w:pPr>
        <w:pStyle w:val="10"/>
        <w:spacing w:after="0"/>
        <w:jc w:val="center"/>
        <w:rPr>
          <w:rFonts w:ascii="Arial" w:eastAsia="Arial" w:hAnsi="Arial" w:cs="Arial"/>
          <w:b/>
          <w:color w:val="FF0000"/>
          <w:sz w:val="28"/>
          <w:szCs w:val="28"/>
        </w:rPr>
      </w:pPr>
      <w:r>
        <w:rPr>
          <w:rFonts w:ascii="Arial" w:eastAsia="Arial" w:hAnsi="Arial" w:cs="Arial"/>
          <w:b/>
          <w:color w:val="FF0000"/>
          <w:sz w:val="28"/>
          <w:szCs w:val="28"/>
        </w:rPr>
        <w:t xml:space="preserve">(ПІБ, оплата за участь у </w:t>
      </w:r>
      <w:proofErr w:type="spellStart"/>
      <w:r w:rsidR="00E51383">
        <w:rPr>
          <w:rFonts w:ascii="Arial" w:eastAsia="Arial" w:hAnsi="Arial" w:cs="Arial"/>
          <w:b/>
          <w:color w:val="FF0000"/>
          <w:sz w:val="28"/>
          <w:szCs w:val="28"/>
          <w:lang w:val="uk-UA"/>
        </w:rPr>
        <w:t>турнирі</w:t>
      </w:r>
      <w:proofErr w:type="spellEnd"/>
      <w:r>
        <w:rPr>
          <w:rFonts w:ascii="Arial" w:eastAsia="Arial" w:hAnsi="Arial" w:cs="Arial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  <w:sz w:val="28"/>
          <w:szCs w:val="28"/>
        </w:rPr>
        <w:t>зі</w:t>
      </w:r>
      <w:proofErr w:type="spellEnd"/>
      <w:r>
        <w:rPr>
          <w:rFonts w:ascii="Arial" w:eastAsia="Arial" w:hAnsi="Arial" w:cs="Arial"/>
          <w:b/>
          <w:color w:val="FF0000"/>
          <w:sz w:val="28"/>
          <w:szCs w:val="28"/>
        </w:rPr>
        <w:t xml:space="preserve"> сквошу </w:t>
      </w:r>
      <w:r w:rsidR="006522E9">
        <w:rPr>
          <w:rFonts w:ascii="Arial" w:eastAsia="Arial" w:hAnsi="Arial" w:cs="Arial"/>
          <w:b/>
          <w:color w:val="FF0000"/>
          <w:sz w:val="28"/>
          <w:szCs w:val="28"/>
          <w:lang w:val="uk-UA"/>
        </w:rPr>
        <w:t>3.10.2020</w:t>
      </w:r>
      <w:r>
        <w:rPr>
          <w:rFonts w:ascii="Arial" w:eastAsia="Arial" w:hAnsi="Arial" w:cs="Arial"/>
          <w:b/>
          <w:color w:val="FF0000"/>
          <w:sz w:val="28"/>
          <w:szCs w:val="28"/>
        </w:rPr>
        <w:t>).</w:t>
      </w:r>
    </w:p>
    <w:p w:rsidR="00540F6F" w:rsidRDefault="00C12A79">
      <w:pPr>
        <w:pStyle w:val="10"/>
        <w:spacing w:after="0"/>
        <w:jc w:val="both"/>
        <w:rPr>
          <w:rFonts w:ascii="Arial" w:eastAsia="Arial" w:hAnsi="Arial" w:cs="Arial"/>
          <w:b/>
          <w:color w:val="1F497D"/>
          <w:sz w:val="24"/>
          <w:szCs w:val="24"/>
        </w:rPr>
      </w:pPr>
      <w:r>
        <w:rPr>
          <w:rFonts w:ascii="Arial" w:eastAsia="Arial" w:hAnsi="Arial" w:cs="Arial"/>
          <w:b/>
          <w:color w:val="1F497D"/>
          <w:sz w:val="24"/>
          <w:szCs w:val="24"/>
        </w:rPr>
        <w:t xml:space="preserve"> </w:t>
      </w:r>
    </w:p>
    <w:p w:rsidR="00540F6F" w:rsidRPr="00C12A79" w:rsidRDefault="007D030F">
      <w:pPr>
        <w:pStyle w:val="10"/>
        <w:spacing w:after="0"/>
        <w:jc w:val="both"/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</w:pPr>
      <w:r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>14</w:t>
      </w:r>
      <w:r w:rsidR="00C12A79"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. </w:t>
      </w:r>
      <w:proofErr w:type="spellStart"/>
      <w:r w:rsidR="00C12A79"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>Медична</w:t>
      </w:r>
      <w:proofErr w:type="spellEnd"/>
      <w:r w:rsidR="00C12A79"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 страховка:</w:t>
      </w:r>
    </w:p>
    <w:p w:rsidR="00540F6F" w:rsidRPr="00C12A79" w:rsidRDefault="00C12A79">
      <w:pPr>
        <w:pStyle w:val="10"/>
        <w:spacing w:after="0"/>
        <w:jc w:val="both"/>
        <w:rPr>
          <w:rFonts w:ascii="Arial" w:eastAsia="Arial" w:hAnsi="Arial" w:cs="Arial"/>
          <w:color w:val="365F91" w:themeColor="accent1" w:themeShade="BF"/>
          <w:sz w:val="24"/>
          <w:szCs w:val="24"/>
        </w:rPr>
      </w:pP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учасникам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змагань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рекомендується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мати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медичну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страховку.</w:t>
      </w:r>
    </w:p>
    <w:p w:rsidR="00540F6F" w:rsidRPr="00C12A79" w:rsidRDefault="00C12A79">
      <w:pPr>
        <w:pStyle w:val="10"/>
        <w:spacing w:after="0"/>
        <w:jc w:val="both"/>
        <w:rPr>
          <w:rFonts w:ascii="Arial" w:eastAsia="Arial" w:hAnsi="Arial" w:cs="Arial"/>
          <w:color w:val="365F91" w:themeColor="accent1" w:themeShade="BF"/>
          <w:sz w:val="24"/>
          <w:szCs w:val="24"/>
        </w:rPr>
      </w:pP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Учасники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приймають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участь в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змаганнях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на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свій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страх та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ризик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.</w:t>
      </w:r>
    </w:p>
    <w:p w:rsidR="00540F6F" w:rsidRPr="00C12A79" w:rsidRDefault="00C12A79">
      <w:pPr>
        <w:pStyle w:val="10"/>
        <w:spacing w:before="60" w:after="0"/>
        <w:jc w:val="both"/>
        <w:rPr>
          <w:rFonts w:ascii="Arial" w:eastAsia="Arial" w:hAnsi="Arial" w:cs="Arial"/>
          <w:i/>
          <w:color w:val="365F91" w:themeColor="accent1" w:themeShade="BF"/>
          <w:sz w:val="24"/>
          <w:szCs w:val="24"/>
          <w:u w:val="single"/>
        </w:rPr>
      </w:pPr>
      <w:proofErr w:type="spellStart"/>
      <w:r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  <w:u w:val="single"/>
        </w:rPr>
        <w:t>Організатори</w:t>
      </w:r>
      <w:proofErr w:type="spellEnd"/>
      <w:r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  <w:u w:val="single"/>
        </w:rPr>
        <w:t xml:space="preserve"> не </w:t>
      </w:r>
      <w:proofErr w:type="spellStart"/>
      <w:r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  <w:u w:val="single"/>
        </w:rPr>
        <w:t>несуть</w:t>
      </w:r>
      <w:proofErr w:type="spellEnd"/>
      <w:r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  <w:u w:val="single"/>
        </w:rPr>
        <w:t xml:space="preserve"> </w:t>
      </w:r>
      <w:proofErr w:type="spellStart"/>
      <w:r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  <w:u w:val="single"/>
        </w:rPr>
        <w:t>відповідальність</w:t>
      </w:r>
      <w:proofErr w:type="spellEnd"/>
      <w:r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  <w:u w:val="single"/>
        </w:rPr>
        <w:t xml:space="preserve"> за </w:t>
      </w:r>
      <w:proofErr w:type="spellStart"/>
      <w:r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  <w:u w:val="single"/>
        </w:rPr>
        <w:t>травми</w:t>
      </w:r>
      <w:proofErr w:type="spellEnd"/>
      <w:r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  <w:u w:val="single"/>
        </w:rPr>
        <w:t xml:space="preserve"> та </w:t>
      </w:r>
      <w:proofErr w:type="spellStart"/>
      <w:r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  <w:u w:val="single"/>
        </w:rPr>
        <w:t>нещасні</w:t>
      </w:r>
      <w:proofErr w:type="spellEnd"/>
      <w:r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  <w:u w:val="single"/>
        </w:rPr>
        <w:t xml:space="preserve"> </w:t>
      </w:r>
      <w:proofErr w:type="spellStart"/>
      <w:r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  <w:u w:val="single"/>
        </w:rPr>
        <w:t>випадки</w:t>
      </w:r>
      <w:proofErr w:type="spellEnd"/>
      <w:r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  <w:u w:val="single"/>
        </w:rPr>
        <w:t xml:space="preserve">, в </w:t>
      </w:r>
      <w:proofErr w:type="spellStart"/>
      <w:r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  <w:u w:val="single"/>
        </w:rPr>
        <w:t>яких</w:t>
      </w:r>
      <w:proofErr w:type="spellEnd"/>
      <w:r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  <w:u w:val="single"/>
        </w:rPr>
        <w:t xml:space="preserve"> вони </w:t>
      </w:r>
      <w:proofErr w:type="spellStart"/>
      <w:r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  <w:u w:val="single"/>
        </w:rPr>
        <w:t>невинні</w:t>
      </w:r>
      <w:proofErr w:type="spellEnd"/>
      <w:r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  <w:u w:val="single"/>
        </w:rPr>
        <w:t>.</w:t>
      </w:r>
    </w:p>
    <w:p w:rsidR="00540F6F" w:rsidRPr="00C12A79" w:rsidRDefault="00C12A79">
      <w:pPr>
        <w:pStyle w:val="10"/>
        <w:spacing w:after="0"/>
        <w:jc w:val="center"/>
        <w:rPr>
          <w:rFonts w:ascii="Comic Sans MS" w:eastAsia="Comic Sans MS" w:hAnsi="Comic Sans MS" w:cs="Comic Sans MS"/>
          <w:color w:val="365F91" w:themeColor="accent1" w:themeShade="BF"/>
          <w:sz w:val="20"/>
          <w:szCs w:val="20"/>
        </w:rPr>
      </w:pPr>
      <w:r w:rsidRPr="00C12A79">
        <w:rPr>
          <w:rFonts w:ascii="Comic Sans MS" w:eastAsia="Comic Sans MS" w:hAnsi="Comic Sans MS" w:cs="Comic Sans MS"/>
          <w:color w:val="365F91" w:themeColor="accent1" w:themeShade="BF"/>
          <w:sz w:val="20"/>
          <w:szCs w:val="20"/>
        </w:rPr>
        <w:t xml:space="preserve"> </w:t>
      </w:r>
    </w:p>
    <w:p w:rsidR="00540F6F" w:rsidRPr="00C12A79" w:rsidRDefault="007D030F">
      <w:pPr>
        <w:pStyle w:val="10"/>
        <w:spacing w:after="0"/>
        <w:jc w:val="both"/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</w:pPr>
      <w:r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>15</w:t>
      </w:r>
      <w:bookmarkStart w:id="0" w:name="_GoBack"/>
      <w:bookmarkEnd w:id="0"/>
      <w:r w:rsidR="00C12A79"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. </w:t>
      </w:r>
      <w:proofErr w:type="spellStart"/>
      <w:r w:rsidR="00C12A79"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>Організаційний</w:t>
      </w:r>
      <w:proofErr w:type="spellEnd"/>
      <w:r w:rsidR="00C12A79"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 </w:t>
      </w:r>
      <w:proofErr w:type="spellStart"/>
      <w:r w:rsidR="00C12A79"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>комітет</w:t>
      </w:r>
      <w:proofErr w:type="spellEnd"/>
      <w:r w:rsidR="00C12A79"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:  </w:t>
      </w:r>
    </w:p>
    <w:p w:rsidR="00226E88" w:rsidRPr="001E0C05" w:rsidRDefault="006522E9" w:rsidP="00996BAA">
      <w:pPr>
        <w:pStyle w:val="10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</w:rPr>
      </w:pPr>
      <w:r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Організатор</w:t>
      </w:r>
      <w:r w:rsidR="00C12A79"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="00C12A79"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турніру</w:t>
      </w:r>
      <w:proofErr w:type="spellEnd"/>
      <w:r w:rsidR="00C12A79"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-</w:t>
      </w:r>
      <w:r w:rsidRPr="00E02F2E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r w:rsidR="00FC2EEB" w:rsidRPr="001E0C05">
        <w:rPr>
          <w:rFonts w:ascii="Arial" w:eastAsia="Arial" w:hAnsi="Arial" w:cs="Arial"/>
          <w:color w:val="365F91" w:themeColor="accent1" w:themeShade="BF"/>
          <w:sz w:val="24"/>
          <w:szCs w:val="24"/>
        </w:rPr>
        <w:t>-</w:t>
      </w:r>
      <w:r w:rsidR="00226E88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 Яковенко Ірина</w:t>
      </w:r>
    </w:p>
    <w:p w:rsidR="00797A71" w:rsidRPr="00797A71" w:rsidRDefault="00797A71" w:rsidP="00797A71">
      <w:pPr>
        <w:pStyle w:val="10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  <w:lang w:val="en-US"/>
        </w:rPr>
      </w:pPr>
      <w:r>
        <w:rPr>
          <w:rFonts w:ascii="Arial" w:eastAsia="Arial" w:hAnsi="Arial" w:cs="Arial"/>
          <w:color w:val="365F91" w:themeColor="accent1" w:themeShade="BF"/>
          <w:sz w:val="24"/>
          <w:szCs w:val="24"/>
        </w:rPr>
        <w:t>тел</w:t>
      </w:r>
      <w:r w:rsidRPr="00797A71">
        <w:rPr>
          <w:rFonts w:ascii="Arial" w:eastAsia="Arial" w:hAnsi="Arial" w:cs="Arial"/>
          <w:color w:val="365F91" w:themeColor="accent1" w:themeShade="BF"/>
          <w:sz w:val="24"/>
          <w:szCs w:val="24"/>
          <w:lang w:val="en-US"/>
        </w:rPr>
        <w:t>. +38 098</w:t>
      </w:r>
      <w:r>
        <w:rPr>
          <w:rFonts w:ascii="Arial" w:eastAsia="Arial" w:hAnsi="Arial" w:cs="Arial"/>
          <w:color w:val="365F91" w:themeColor="accent1" w:themeShade="BF"/>
          <w:sz w:val="24"/>
          <w:szCs w:val="24"/>
          <w:lang w:val="en-US"/>
        </w:rPr>
        <w:t> </w:t>
      </w:r>
      <w:r w:rsidRPr="00797A71">
        <w:rPr>
          <w:rFonts w:ascii="Arial" w:eastAsia="Arial" w:hAnsi="Arial" w:cs="Arial"/>
          <w:color w:val="365F91" w:themeColor="accent1" w:themeShade="BF"/>
          <w:sz w:val="24"/>
          <w:szCs w:val="24"/>
          <w:lang w:val="en-US"/>
        </w:rPr>
        <w:t xml:space="preserve">402 6409, </w:t>
      </w:r>
      <w:r w:rsidRPr="00226E88">
        <w:rPr>
          <w:rFonts w:ascii="Arial" w:eastAsia="Arial" w:hAnsi="Arial" w:cs="Arial"/>
          <w:color w:val="365F91" w:themeColor="accent1" w:themeShade="BF"/>
          <w:sz w:val="24"/>
          <w:szCs w:val="24"/>
          <w:lang w:val="en-US"/>
        </w:rPr>
        <w:t>e</w:t>
      </w:r>
      <w:r w:rsidRPr="00797A71">
        <w:rPr>
          <w:rFonts w:ascii="Arial" w:eastAsia="Arial" w:hAnsi="Arial" w:cs="Arial"/>
          <w:color w:val="365F91" w:themeColor="accent1" w:themeShade="BF"/>
          <w:sz w:val="24"/>
          <w:szCs w:val="24"/>
          <w:lang w:val="en-US"/>
        </w:rPr>
        <w:t>-</w:t>
      </w:r>
      <w:r w:rsidRPr="00226E88">
        <w:rPr>
          <w:rFonts w:ascii="Arial" w:eastAsia="Arial" w:hAnsi="Arial" w:cs="Arial"/>
          <w:color w:val="365F91" w:themeColor="accent1" w:themeShade="BF"/>
          <w:sz w:val="24"/>
          <w:szCs w:val="24"/>
          <w:lang w:val="en-US"/>
        </w:rPr>
        <w:t>mail</w:t>
      </w:r>
      <w:r w:rsidRPr="00797A71">
        <w:rPr>
          <w:rFonts w:ascii="Arial" w:eastAsia="Arial" w:hAnsi="Arial" w:cs="Arial"/>
          <w:color w:val="365F91" w:themeColor="accent1" w:themeShade="BF"/>
          <w:sz w:val="24"/>
          <w:szCs w:val="24"/>
          <w:lang w:val="en-US"/>
        </w:rPr>
        <w:t xml:space="preserve">: </w:t>
      </w:r>
      <w:hyperlink r:id="rId11" w:history="1">
        <w:r>
          <w:rPr>
            <w:rStyle w:val="a7"/>
            <w:rFonts w:ascii="Arial" w:eastAsia="Arial" w:hAnsi="Arial" w:cs="Arial"/>
            <w:sz w:val="24"/>
            <w:szCs w:val="24"/>
            <w:lang w:val="en-US"/>
          </w:rPr>
          <w:t>foreverodessa@gmail.com</w:t>
        </w:r>
      </w:hyperlink>
    </w:p>
    <w:p w:rsidR="00797A71" w:rsidRDefault="00797A71" w:rsidP="00797A71">
      <w:pPr>
        <w:pStyle w:val="10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</w:pPr>
      <w:proofErr w:type="spellStart"/>
      <w:r>
        <w:rPr>
          <w:rFonts w:ascii="Arial" w:eastAsia="Arial" w:hAnsi="Arial" w:cs="Arial"/>
          <w:color w:val="365F91" w:themeColor="accent1" w:themeShade="BF"/>
          <w:sz w:val="24"/>
          <w:szCs w:val="24"/>
        </w:rPr>
        <w:t>Головний</w:t>
      </w:r>
      <w:proofErr w:type="spellEnd"/>
      <w:r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65F91" w:themeColor="accent1" w:themeShade="BF"/>
          <w:sz w:val="24"/>
          <w:szCs w:val="24"/>
        </w:rPr>
        <w:t>суддя</w:t>
      </w:r>
      <w:proofErr w:type="spellEnd"/>
      <w:r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65F91" w:themeColor="accent1" w:themeShade="BF"/>
          <w:sz w:val="24"/>
          <w:szCs w:val="24"/>
        </w:rPr>
        <w:t>турніру</w:t>
      </w:r>
      <w:proofErr w:type="spellEnd"/>
      <w:r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r w:rsidR="006522E9">
        <w:rPr>
          <w:rFonts w:ascii="Arial" w:eastAsia="Arial" w:hAnsi="Arial" w:cs="Arial"/>
          <w:color w:val="365F91" w:themeColor="accent1" w:themeShade="BF"/>
          <w:sz w:val="24"/>
          <w:szCs w:val="24"/>
        </w:rPr>
        <w:t>–</w:t>
      </w:r>
      <w:r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="006522E9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Шобік</w:t>
      </w:r>
      <w:proofErr w:type="spellEnd"/>
      <w:r w:rsidR="006522E9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 Олександр</w:t>
      </w:r>
      <w:r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 </w:t>
      </w:r>
    </w:p>
    <w:p w:rsidR="00540F6F" w:rsidRPr="00F34572" w:rsidRDefault="006522E9" w:rsidP="00F34572">
      <w:pPr>
        <w:pStyle w:val="10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</w:rPr>
      </w:pPr>
      <w:r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тел. + 38 0669636677</w:t>
      </w:r>
      <w:r w:rsidR="00797A71" w:rsidRPr="006522E9">
        <w:rPr>
          <w:rFonts w:ascii="Comic Sans MS" w:eastAsia="Comic Sans MS" w:hAnsi="Comic Sans MS" w:cs="Comic Sans MS"/>
          <w:color w:val="365F91" w:themeColor="accent1" w:themeShade="BF"/>
          <w:sz w:val="24"/>
          <w:szCs w:val="24"/>
        </w:rPr>
        <w:t xml:space="preserve">           </w:t>
      </w:r>
    </w:p>
    <w:sectPr w:rsidR="00540F6F" w:rsidRPr="00F34572" w:rsidSect="00540F6F">
      <w:pgSz w:w="11906" w:h="16838"/>
      <w:pgMar w:top="284" w:right="850" w:bottom="426" w:left="156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F6F"/>
    <w:rsid w:val="00057D8A"/>
    <w:rsid w:val="00105B6B"/>
    <w:rsid w:val="001E0C05"/>
    <w:rsid w:val="001E4A01"/>
    <w:rsid w:val="00211364"/>
    <w:rsid w:val="00221D66"/>
    <w:rsid w:val="00226E88"/>
    <w:rsid w:val="00327E79"/>
    <w:rsid w:val="0040304A"/>
    <w:rsid w:val="00414D89"/>
    <w:rsid w:val="004C12D3"/>
    <w:rsid w:val="00505602"/>
    <w:rsid w:val="00540F6F"/>
    <w:rsid w:val="00581953"/>
    <w:rsid w:val="00596143"/>
    <w:rsid w:val="00635B55"/>
    <w:rsid w:val="006522E9"/>
    <w:rsid w:val="0066169E"/>
    <w:rsid w:val="00692934"/>
    <w:rsid w:val="00764C22"/>
    <w:rsid w:val="00797A71"/>
    <w:rsid w:val="007D030F"/>
    <w:rsid w:val="00835CA1"/>
    <w:rsid w:val="009226DB"/>
    <w:rsid w:val="009662F2"/>
    <w:rsid w:val="0098023E"/>
    <w:rsid w:val="00994127"/>
    <w:rsid w:val="00996BAA"/>
    <w:rsid w:val="00A53BFF"/>
    <w:rsid w:val="00AA0753"/>
    <w:rsid w:val="00B3431D"/>
    <w:rsid w:val="00B53FD7"/>
    <w:rsid w:val="00C12A79"/>
    <w:rsid w:val="00CC7447"/>
    <w:rsid w:val="00D750CA"/>
    <w:rsid w:val="00E02F2E"/>
    <w:rsid w:val="00E05041"/>
    <w:rsid w:val="00E51383"/>
    <w:rsid w:val="00E73389"/>
    <w:rsid w:val="00F34572"/>
    <w:rsid w:val="00F404AC"/>
    <w:rsid w:val="00F665FC"/>
    <w:rsid w:val="00F9247A"/>
    <w:rsid w:val="00FC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57504"/>
  <w15:docId w15:val="{5D415C38-ACA0-43FD-8526-A8CDB4D5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143"/>
  </w:style>
  <w:style w:type="paragraph" w:styleId="1">
    <w:name w:val="heading 1"/>
    <w:basedOn w:val="10"/>
    <w:next w:val="10"/>
    <w:rsid w:val="00540F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540F6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540F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540F6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540F6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540F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40F6F"/>
  </w:style>
  <w:style w:type="table" w:customStyle="1" w:styleId="TableNormal">
    <w:name w:val="Table Normal"/>
    <w:rsid w:val="00540F6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40F6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540F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057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7D8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05B6B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05B6B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unhideWhenUsed/>
    <w:rsid w:val="0065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quash.ua/wp-content/uploads/2016/09/%D0%9F%D0%BE%D0%BB%D0%BE%D0%B6%D0%B5%D0%BD%D0%BD%D1%8F-%D0%BF%D1%80%D0%BE-%D0%BB%D1%96%D1%86%D0%B5%D0%BD%D0%B7%D1%83%D0%B2%D0%B0%D0%BD%D0%BD%D1%8F-%D1%81%D0%BF%D0%BE%D1%80%D1%82%D1%81%D0%BC%D0%B5%D0%BD%D1%96%D0%B2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e/1FAIpQLSd7LeqXV7MxLwvnFSECbAL7240xWlyoc5j1W9W8xVJPFC8FvQ/viewfor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portlife.ua/uk/clubs/odessa/zhukova/contacts" TargetMode="External"/><Relationship Id="rId11" Type="http://schemas.openxmlformats.org/officeDocument/2006/relationships/hyperlink" Target="mailto:foreverodessa@gmail.com" TargetMode="External"/><Relationship Id="rId5" Type="http://schemas.openxmlformats.org/officeDocument/2006/relationships/image" Target="media/image2.png"/><Relationship Id="rId10" Type="http://schemas.openxmlformats.org/officeDocument/2006/relationships/hyperlink" Target="http://squash.ua/%D0%BB%D0%B8%D1%86%D0%B5%D0%BD%D0%B7%D0%B8%D1%8F-%D1%81%D0%BF%D0%BE%D1%80%D1%82%D1%81%D0%BC%D0%B5%D0%BD%D0%B0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squash.ua/wp-content/uploads/2016/09/%D0%BF%D0%BE%D0%BB%D0%BE%D0%B6%D0%B5%D0%BD%D0%BD%D1%8F-%D0%BF%D1%80%D0%BE-%D1%81%D0%BF%D0%BE%D1%80%D1%82%D0%B8%D0%B2%D0%BD%D1%83-%D0%BB%D1%96%D1%86%D0%B5%D0%BD%D0%B7%D1%96%D1%8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</dc:creator>
  <cp:lastModifiedBy>Ирина</cp:lastModifiedBy>
  <cp:revision>2</cp:revision>
  <dcterms:created xsi:type="dcterms:W3CDTF">2020-09-23T12:13:00Z</dcterms:created>
  <dcterms:modified xsi:type="dcterms:W3CDTF">2020-09-23T12:13:00Z</dcterms:modified>
</cp:coreProperties>
</file>