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7912" w14:textId="77777777" w:rsidR="00FB6E72" w:rsidRDefault="00FB6E72" w:rsidP="00B44B5B">
      <w:pPr>
        <w:spacing w:after="0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</w:p>
    <w:p w14:paraId="06568102" w14:textId="77777777" w:rsidR="00457308" w:rsidRPr="005E2D06" w:rsidRDefault="00DE2E9C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Положення</w:t>
      </w:r>
    </w:p>
    <w:p w14:paraId="3F9FD88F" w14:textId="77777777" w:rsidR="00457308" w:rsidRPr="005E2D06" w:rsidRDefault="008B3CE9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Відкритого </w:t>
      </w:r>
      <w:r w:rsidR="00A337C7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Кубку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Києва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зі сквошу</w:t>
      </w:r>
    </w:p>
    <w:p w14:paraId="7243AD94" w14:textId="77777777" w:rsidR="00457308" w:rsidRPr="005E2D06" w:rsidRDefault="00457308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серед дорослих</w:t>
      </w:r>
    </w:p>
    <w:p w14:paraId="2966F97C" w14:textId="77777777" w:rsidR="00561B77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27CCA9B8" w14:textId="65461B6C" w:rsidR="00B00BF4" w:rsidRPr="00B00BF4" w:rsidRDefault="00B00BF4" w:rsidP="00B00BF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B00BF4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Важливо!</w:t>
      </w:r>
    </w:p>
    <w:p w14:paraId="7197BD4D" w14:textId="12C921E0" w:rsidR="00B00BF4" w:rsidRPr="00B00BF4" w:rsidRDefault="00B00BF4" w:rsidP="00B00BF4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B00BF4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Звертаємо вашу увагу, що у зв’язку з діючими обмеженнями в Україні, пов’язаних з COVID-19, змагання можуть бути скасовані або значно скорочені за кількістю глядачів під час проведення матчів! Ми будемо постійно стежити за ситуацією і дотримуватися всіх вказівок Міністерства охорони здоров’я. У разі скасування турніру, всі внески будуть повернуті гравцям у повному обсязі, за винятком комісії банку.</w:t>
      </w:r>
    </w:p>
    <w:p w14:paraId="15FA3E5D" w14:textId="77777777" w:rsidR="00B00BF4" w:rsidRPr="001632DD" w:rsidRDefault="00B00BF4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6E7DC11E" w14:textId="77777777"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 Цілі та завдання</w:t>
      </w:r>
    </w:p>
    <w:p w14:paraId="69668924" w14:textId="0EB1B9C8" w:rsidR="00561B77" w:rsidRPr="00561B77" w:rsidRDefault="008B3CE9" w:rsidP="001632D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Відкритий </w:t>
      </w:r>
      <w:r w:rsidR="00A337C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Кубок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Києва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зі сквошу</w:t>
      </w:r>
      <w:r w:rsidR="005B3F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B3FBD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серед дорослих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(далі- </w:t>
      </w:r>
      <w:r w:rsidR="00A337C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кубок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Києва</w:t>
      </w:r>
      <w:r w:rsidR="00B00B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), який внесено в єдиний календар турнірів Федерації сквошу України та якому присвоєно категорію «А», 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проводиться з метою:</w:t>
      </w:r>
    </w:p>
    <w:p w14:paraId="1DA823FD" w14:textId="77777777"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14:paraId="567968B1" w14:textId="77777777"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>подальшого розвитку сквошу і його популяризації в державі;</w:t>
      </w:r>
    </w:p>
    <w:p w14:paraId="0AB22898" w14:textId="77777777" w:rsidR="00561B77" w:rsidRPr="0006000A" w:rsidRDefault="00C60CFD" w:rsidP="001632D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підвищення</w:t>
      </w:r>
      <w:r w:rsidR="0006000A">
        <w:rPr>
          <w:rFonts w:ascii="Times New Roman" w:hAnsi="Times New Roman"/>
          <w:sz w:val="28"/>
          <w:lang w:val="uk-UA"/>
        </w:rPr>
        <w:t xml:space="preserve"> рівня майстерності спортсменів</w:t>
      </w:r>
      <w:r w:rsidR="0006000A" w:rsidRPr="0006000A">
        <w:rPr>
          <w:rFonts w:ascii="Times New Roman" w:hAnsi="Times New Roman"/>
          <w:sz w:val="28"/>
        </w:rPr>
        <w:t>.</w:t>
      </w:r>
    </w:p>
    <w:p w14:paraId="6FCBFDF9" w14:textId="77777777" w:rsidR="00561B77" w:rsidRDefault="00561B77" w:rsidP="001632DD">
      <w:pPr>
        <w:spacing w:after="0"/>
        <w:rPr>
          <w:rFonts w:ascii="Times New Roman" w:hAnsi="Times New Roman"/>
          <w:sz w:val="28"/>
          <w:lang w:val="uk-UA"/>
        </w:rPr>
      </w:pPr>
    </w:p>
    <w:p w14:paraId="7FDB207B" w14:textId="77777777" w:rsidR="00561B77" w:rsidRPr="001632DD" w:rsidRDefault="00561B77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14:paraId="147A0599" w14:textId="77777777" w:rsidR="00561B77" w:rsidRDefault="00A337C7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Кубок</w:t>
      </w:r>
      <w:r w:rsidR="00561B77">
        <w:rPr>
          <w:rFonts w:ascii="Times New Roman" w:hAnsi="Times New Roman"/>
          <w:sz w:val="28"/>
          <w:lang w:val="uk-UA"/>
        </w:rPr>
        <w:t xml:space="preserve"> </w:t>
      </w:r>
      <w:r w:rsidR="008B3CE9">
        <w:rPr>
          <w:rFonts w:ascii="Times New Roman" w:hAnsi="Times New Roman"/>
          <w:sz w:val="28"/>
          <w:lang w:val="uk-UA"/>
        </w:rPr>
        <w:t>Києва</w:t>
      </w:r>
      <w:r w:rsidR="00561B77">
        <w:rPr>
          <w:rFonts w:ascii="Times New Roman" w:hAnsi="Times New Roman"/>
          <w:sz w:val="28"/>
          <w:lang w:val="uk-UA"/>
        </w:rPr>
        <w:t xml:space="preserve"> проводиться з </w:t>
      </w:r>
      <w:r w:rsidR="00854F4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</w:t>
      </w:r>
      <w:r w:rsidR="008B3CE9">
        <w:rPr>
          <w:rFonts w:ascii="Times New Roman" w:hAnsi="Times New Roman"/>
          <w:sz w:val="28"/>
          <w:lang w:val="uk-UA"/>
        </w:rPr>
        <w:t>жовтня</w:t>
      </w:r>
      <w:r w:rsidR="00C9595E">
        <w:rPr>
          <w:rFonts w:ascii="Times New Roman" w:hAnsi="Times New Roman"/>
          <w:sz w:val="28"/>
        </w:rPr>
        <w:t xml:space="preserve"> по </w:t>
      </w:r>
      <w:r w:rsidR="00613AEC">
        <w:rPr>
          <w:rFonts w:ascii="Times New Roman" w:hAnsi="Times New Roman"/>
          <w:sz w:val="28"/>
          <w:lang w:val="uk-UA"/>
        </w:rPr>
        <w:t>1</w:t>
      </w:r>
      <w:r w:rsidR="00854F46">
        <w:rPr>
          <w:rFonts w:ascii="Times New Roman" w:hAnsi="Times New Roman"/>
          <w:sz w:val="28"/>
        </w:rPr>
        <w:t>1</w:t>
      </w:r>
      <w:r w:rsidR="00C9595E">
        <w:rPr>
          <w:rFonts w:ascii="Times New Roman" w:hAnsi="Times New Roman"/>
          <w:sz w:val="28"/>
        </w:rPr>
        <w:t xml:space="preserve"> </w:t>
      </w:r>
      <w:r w:rsidR="00656118">
        <w:rPr>
          <w:rFonts w:ascii="Times New Roman" w:hAnsi="Times New Roman"/>
          <w:sz w:val="28"/>
          <w:lang w:val="uk-UA"/>
        </w:rPr>
        <w:t>жовтня 20</w:t>
      </w:r>
      <w:r w:rsidR="00854F46">
        <w:rPr>
          <w:rFonts w:ascii="Times New Roman" w:hAnsi="Times New Roman"/>
          <w:sz w:val="28"/>
          <w:lang w:val="uk-UA"/>
        </w:rPr>
        <w:t>20</w:t>
      </w:r>
      <w:r w:rsidR="00C9595E">
        <w:rPr>
          <w:rFonts w:ascii="Times New Roman" w:hAnsi="Times New Roman"/>
          <w:sz w:val="28"/>
          <w:lang w:val="uk-UA"/>
        </w:rPr>
        <w:t xml:space="preserve"> року </w:t>
      </w:r>
      <w:r w:rsidR="00854F46">
        <w:rPr>
          <w:rFonts w:ascii="Times New Roman" w:hAnsi="Times New Roman"/>
          <w:sz w:val="28"/>
          <w:lang w:val="uk-UA"/>
        </w:rPr>
        <w:t xml:space="preserve">за адресою:                 </w:t>
      </w:r>
      <w:r w:rsidR="004A4A2C">
        <w:rPr>
          <w:rFonts w:ascii="Times New Roman" w:hAnsi="Times New Roman"/>
          <w:sz w:val="28"/>
        </w:rPr>
        <w:t xml:space="preserve"> м. Ки</w:t>
      </w:r>
      <w:r w:rsidR="0006000A">
        <w:rPr>
          <w:rFonts w:ascii="Times New Roman" w:hAnsi="Times New Roman"/>
          <w:sz w:val="28"/>
          <w:lang w:val="uk-UA"/>
        </w:rPr>
        <w:t>ї</w:t>
      </w:r>
      <w:r w:rsidR="00854F46">
        <w:rPr>
          <w:rFonts w:ascii="Times New Roman" w:hAnsi="Times New Roman"/>
          <w:sz w:val="28"/>
          <w:lang w:val="uk-UA"/>
        </w:rPr>
        <w:t>в</w:t>
      </w:r>
      <w:r w:rsidR="004A4A2C">
        <w:rPr>
          <w:rFonts w:ascii="Times New Roman" w:hAnsi="Times New Roman"/>
          <w:sz w:val="28"/>
          <w:lang w:val="uk-UA"/>
        </w:rPr>
        <w:t xml:space="preserve">, вул. </w:t>
      </w:r>
      <w:r w:rsidR="008B3CE9">
        <w:rPr>
          <w:rFonts w:ascii="Times New Roman" w:hAnsi="Times New Roman"/>
          <w:sz w:val="28"/>
          <w:lang w:val="uk-UA"/>
        </w:rPr>
        <w:t xml:space="preserve">Електриків 29А, клуб </w:t>
      </w:r>
      <w:r w:rsidR="00B17F11">
        <w:rPr>
          <w:rFonts w:ascii="Times New Roman" w:hAnsi="Times New Roman"/>
          <w:sz w:val="28"/>
          <w:lang w:val="uk-UA"/>
        </w:rPr>
        <w:t>«</w:t>
      </w:r>
      <w:r w:rsidR="008B3CE9">
        <w:rPr>
          <w:rFonts w:ascii="Times New Roman" w:hAnsi="Times New Roman"/>
          <w:sz w:val="28"/>
          <w:lang w:val="uk-UA"/>
        </w:rPr>
        <w:t>5 Е</w:t>
      </w:r>
      <w:r w:rsidR="00FD489C">
        <w:rPr>
          <w:rFonts w:ascii="Times New Roman" w:hAnsi="Times New Roman"/>
          <w:sz w:val="28"/>
          <w:lang w:val="uk-UA"/>
        </w:rPr>
        <w:t>лемент</w:t>
      </w:r>
      <w:r w:rsidR="00B17F11">
        <w:rPr>
          <w:rFonts w:ascii="Times New Roman" w:hAnsi="Times New Roman"/>
          <w:sz w:val="28"/>
          <w:lang w:val="uk-UA"/>
        </w:rPr>
        <w:t>»</w:t>
      </w:r>
      <w:r w:rsidR="004A4A2C">
        <w:rPr>
          <w:rFonts w:ascii="Times New Roman" w:hAnsi="Times New Roman"/>
          <w:sz w:val="28"/>
          <w:lang w:val="uk-UA"/>
        </w:rPr>
        <w:t>.</w:t>
      </w:r>
    </w:p>
    <w:p w14:paraId="28357C40" w14:textId="77777777"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</w:p>
    <w:p w14:paraId="26EC6989" w14:textId="77777777" w:rsidR="004A4A2C" w:rsidRPr="001632DD" w:rsidRDefault="004A4A2C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3. Організація та керівництво проведення змагань</w:t>
      </w:r>
    </w:p>
    <w:p w14:paraId="56996EC8" w14:textId="77777777" w:rsidR="004A4A2C" w:rsidRDefault="004A4A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Керівництво проведенням змагань здійснюють </w:t>
      </w:r>
      <w:r w:rsidR="00854F46">
        <w:rPr>
          <w:rFonts w:ascii="Times New Roman" w:hAnsi="Times New Roman"/>
          <w:sz w:val="28"/>
          <w:lang w:val="uk-UA"/>
        </w:rPr>
        <w:t xml:space="preserve">Федерація сквошу міста Києва </w:t>
      </w:r>
      <w:r>
        <w:rPr>
          <w:rFonts w:ascii="Times New Roman" w:hAnsi="Times New Roman"/>
          <w:sz w:val="28"/>
          <w:lang w:val="uk-UA"/>
        </w:rPr>
        <w:t xml:space="preserve">та Федерація сквошу України (далі –Федерація). </w:t>
      </w:r>
    </w:p>
    <w:p w14:paraId="573BC978" w14:textId="77777777" w:rsidR="008234CB" w:rsidRPr="008234CB" w:rsidRDefault="008234CB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4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підготовку та безпосереднє проведення змагань покладається на </w:t>
      </w:r>
      <w:r w:rsidRPr="008234CB">
        <w:rPr>
          <w:rFonts w:ascii="Times New Roman" w:hAnsi="Times New Roman" w:cs="Times New Roman"/>
          <w:sz w:val="28"/>
          <w:lang w:val="uk-UA"/>
        </w:rPr>
        <w:t>головну суддівську колегію, яка рекомендована Федерацією, і склад якої затверджується</w:t>
      </w:r>
      <w:r w:rsidR="00854F46">
        <w:rPr>
          <w:rFonts w:ascii="Times New Roman" w:hAnsi="Times New Roman" w:cs="Times New Roman"/>
          <w:sz w:val="28"/>
          <w:lang w:val="uk-UA"/>
        </w:rPr>
        <w:t xml:space="preserve"> Федерацією</w:t>
      </w:r>
      <w:r w:rsidRPr="008234CB">
        <w:rPr>
          <w:rFonts w:ascii="Times New Roman" w:hAnsi="Times New Roman" w:cs="Times New Roman"/>
          <w:sz w:val="28"/>
          <w:lang w:val="uk-UA"/>
        </w:rPr>
        <w:t>.</w:t>
      </w:r>
    </w:p>
    <w:p w14:paraId="2BACE021" w14:textId="77777777"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Змагання проводиться згідно з Міжнародними Правилами зі сквошу.</w:t>
      </w:r>
    </w:p>
    <w:p w14:paraId="221F1C2B" w14:textId="77777777" w:rsidR="00F0325D" w:rsidRDefault="00F0325D" w:rsidP="008B3CE9">
      <w:pPr>
        <w:spacing w:after="0"/>
        <w:rPr>
          <w:rFonts w:ascii="Times New Roman" w:hAnsi="Times New Roman" w:cs="Times New Roman"/>
          <w:lang w:val="uk-UA"/>
        </w:rPr>
      </w:pPr>
    </w:p>
    <w:p w14:paraId="1E8870B8" w14:textId="77777777" w:rsidR="00561B77" w:rsidRPr="001632DD" w:rsidRDefault="008C7CE2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14:paraId="7359072D" w14:textId="77777777" w:rsidR="00FB6E72" w:rsidRDefault="008C7CE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7CE2">
        <w:rPr>
          <w:rFonts w:ascii="Times New Roman" w:hAnsi="Times New Roman" w:cs="Times New Roman"/>
          <w:sz w:val="28"/>
          <w:lang w:val="uk-UA"/>
        </w:rPr>
        <w:t>До участі у змаганнях допускаються</w:t>
      </w:r>
      <w:r w:rsidR="00FB6E72">
        <w:rPr>
          <w:rFonts w:ascii="Times New Roman" w:hAnsi="Times New Roman" w:cs="Times New Roman"/>
          <w:sz w:val="28"/>
          <w:lang w:val="uk-UA"/>
        </w:rPr>
        <w:t>:</w:t>
      </w:r>
    </w:p>
    <w:p w14:paraId="39753C5D" w14:textId="77777777" w:rsidR="00FB6E7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8C7CE2" w:rsidRPr="008C7CE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громадяни України;</w:t>
      </w:r>
    </w:p>
    <w:p w14:paraId="61998EBB" w14:textId="77777777" w:rsidR="008B3CE9" w:rsidRDefault="00FB6E72" w:rsidP="008B3CE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5E2D06">
        <w:rPr>
          <w:rFonts w:ascii="Times New Roman" w:hAnsi="Times New Roman" w:cs="Times New Roman"/>
          <w:sz w:val="28"/>
          <w:lang w:val="uk-UA"/>
        </w:rPr>
        <w:t xml:space="preserve"> не резиденти</w:t>
      </w:r>
      <w:r w:rsidR="008B3CE9">
        <w:rPr>
          <w:rFonts w:ascii="Times New Roman" w:hAnsi="Times New Roman" w:cs="Times New Roman"/>
          <w:sz w:val="28"/>
          <w:lang w:val="uk-UA"/>
        </w:rPr>
        <w:t>;</w:t>
      </w:r>
    </w:p>
    <w:p w14:paraId="5B0578B2" w14:textId="77777777" w:rsidR="0066041E" w:rsidRDefault="00FB6E72" w:rsidP="0076645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5E2D06">
        <w:rPr>
          <w:rFonts w:ascii="Times New Roman" w:hAnsi="Times New Roman" w:cs="Times New Roman"/>
          <w:sz w:val="28"/>
          <w:lang w:val="uk-UA"/>
        </w:rPr>
        <w:t xml:space="preserve">юніори, </w:t>
      </w:r>
      <w:r w:rsidR="00DE2E9C">
        <w:rPr>
          <w:rFonts w:ascii="Times New Roman" w:hAnsi="Times New Roman" w:cs="Times New Roman"/>
          <w:sz w:val="28"/>
          <w:lang w:val="uk-UA"/>
        </w:rPr>
        <w:t xml:space="preserve">яким на момент проведення </w:t>
      </w:r>
      <w:r w:rsidR="00A337C7">
        <w:rPr>
          <w:rFonts w:ascii="Times New Roman" w:hAnsi="Times New Roman" w:cs="Times New Roman"/>
          <w:sz w:val="28"/>
          <w:lang w:val="uk-UA"/>
        </w:rPr>
        <w:t xml:space="preserve">кубку </w:t>
      </w:r>
      <w:r w:rsidR="00A6299A">
        <w:rPr>
          <w:rFonts w:ascii="Times New Roman" w:hAnsi="Times New Roman" w:cs="Times New Roman"/>
          <w:sz w:val="28"/>
          <w:lang w:val="uk-UA"/>
        </w:rPr>
        <w:t>Києва</w:t>
      </w:r>
      <w:r w:rsidR="00DE2E9C">
        <w:rPr>
          <w:rFonts w:ascii="Times New Roman" w:hAnsi="Times New Roman" w:cs="Times New Roman"/>
          <w:sz w:val="28"/>
          <w:lang w:val="uk-UA"/>
        </w:rPr>
        <w:t xml:space="preserve"> виповнилося 14 років.</w:t>
      </w:r>
    </w:p>
    <w:p w14:paraId="7BF4198E" w14:textId="77777777" w:rsidR="000F437C" w:rsidRPr="001E4BED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14:paraId="5E855512" w14:textId="77777777" w:rsidR="000F437C" w:rsidRPr="00BD1539" w:rsidRDefault="001E4BED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E4BED">
        <w:rPr>
          <w:rFonts w:ascii="Times New Roman" w:hAnsi="Times New Roman" w:cs="Times New Roman"/>
          <w:sz w:val="28"/>
          <w:lang w:val="uk-UA"/>
        </w:rPr>
        <w:t xml:space="preserve">Чоловіки  – </w:t>
      </w:r>
      <w:r w:rsidR="00854F46">
        <w:rPr>
          <w:rFonts w:ascii="Times New Roman" w:hAnsi="Times New Roman" w:cs="Times New Roman"/>
          <w:sz w:val="28"/>
          <w:lang w:val="uk-UA"/>
        </w:rPr>
        <w:t>32</w:t>
      </w:r>
      <w:r w:rsidRPr="001E4BED">
        <w:rPr>
          <w:rFonts w:ascii="Times New Roman" w:hAnsi="Times New Roman" w:cs="Times New Roman"/>
          <w:sz w:val="28"/>
          <w:lang w:val="uk-UA"/>
        </w:rPr>
        <w:t xml:space="preserve">  учасники;</w:t>
      </w:r>
      <w:r w:rsidR="00656118" w:rsidRPr="00BD1539">
        <w:rPr>
          <w:rFonts w:ascii="Times New Roman" w:hAnsi="Times New Roman" w:cs="Times New Roman"/>
          <w:sz w:val="28"/>
        </w:rPr>
        <w:t xml:space="preserve"> </w:t>
      </w:r>
    </w:p>
    <w:p w14:paraId="3C1D7060" w14:textId="77777777" w:rsidR="000F437C" w:rsidRPr="00BD1539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E4BED">
        <w:rPr>
          <w:rFonts w:ascii="Times New Roman" w:hAnsi="Times New Roman" w:cs="Times New Roman"/>
          <w:sz w:val="28"/>
          <w:lang w:val="uk-UA"/>
        </w:rPr>
        <w:lastRenderedPageBreak/>
        <w:t xml:space="preserve">Жінки </w:t>
      </w:r>
      <w:r w:rsidR="00F0325D">
        <w:rPr>
          <w:rFonts w:ascii="Times New Roman" w:hAnsi="Times New Roman" w:cs="Times New Roman"/>
          <w:sz w:val="28"/>
          <w:lang w:val="uk-UA"/>
        </w:rPr>
        <w:t xml:space="preserve">– </w:t>
      </w:r>
      <w:r w:rsidR="00854F46">
        <w:rPr>
          <w:rFonts w:ascii="Times New Roman" w:hAnsi="Times New Roman" w:cs="Times New Roman"/>
          <w:sz w:val="28"/>
          <w:lang w:val="uk-UA"/>
        </w:rPr>
        <w:t>16</w:t>
      </w:r>
      <w:r w:rsidR="001E4BED" w:rsidRPr="001E4BED">
        <w:rPr>
          <w:rFonts w:ascii="Times New Roman" w:hAnsi="Times New Roman" w:cs="Times New Roman"/>
          <w:sz w:val="28"/>
          <w:lang w:val="uk-UA"/>
        </w:rPr>
        <w:t xml:space="preserve"> учасник</w:t>
      </w:r>
      <w:r w:rsidR="0006000A">
        <w:rPr>
          <w:rFonts w:ascii="Times New Roman" w:hAnsi="Times New Roman" w:cs="Times New Roman"/>
          <w:sz w:val="28"/>
          <w:lang w:val="uk-UA"/>
        </w:rPr>
        <w:t>ів.</w:t>
      </w:r>
    </w:p>
    <w:p w14:paraId="506CEEBD" w14:textId="77777777" w:rsidR="000F437C" w:rsidRDefault="000F437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сквошу.   </w:t>
      </w:r>
    </w:p>
    <w:p w14:paraId="7E0F96A8" w14:textId="77777777" w:rsidR="00A00D3C" w:rsidRDefault="00A00D3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Жінки – в футболках та юбках.</w:t>
      </w:r>
    </w:p>
    <w:p w14:paraId="3713AE9B" w14:textId="77777777" w:rsidR="00A00D3C" w:rsidRDefault="00A00D3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Чоловіки – в футболках та шортах.</w:t>
      </w:r>
    </w:p>
    <w:p w14:paraId="091E48A7" w14:textId="77777777" w:rsidR="00A00D3C" w:rsidRDefault="00A00D3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Суворо забороняється виходити на гру в спортивних штанях.</w:t>
      </w:r>
    </w:p>
    <w:p w14:paraId="69D5E810" w14:textId="77777777" w:rsidR="000F3126" w:rsidRPr="000F3126" w:rsidRDefault="000F3126" w:rsidP="000F3126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Спортсмени віком до 19 років (включно) на корт без захисни</w:t>
      </w:r>
      <w:r w:rsidR="00B17F11">
        <w:rPr>
          <w:rFonts w:ascii="Times New Roman" w:hAnsi="Times New Roman"/>
          <w:sz w:val="28"/>
          <w:lang w:val="uk-UA"/>
        </w:rPr>
        <w:t>х</w:t>
      </w:r>
      <w:r>
        <w:rPr>
          <w:rFonts w:ascii="Times New Roman" w:hAnsi="Times New Roman"/>
          <w:sz w:val="28"/>
          <w:lang w:val="uk-UA"/>
        </w:rPr>
        <w:t xml:space="preserve"> окулярів або маски для сквошу не допускаються.</w:t>
      </w:r>
    </w:p>
    <w:p w14:paraId="4E348CE5" w14:textId="77777777" w:rsidR="008B3CE9" w:rsidRPr="00FF4E25" w:rsidRDefault="008B3CE9" w:rsidP="008B3CE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Pr="00FF4E25">
        <w:rPr>
          <w:rFonts w:ascii="Times New Roman" w:hAnsi="Times New Roman" w:cs="Times New Roman"/>
          <w:i/>
          <w:sz w:val="24"/>
          <w:szCs w:val="24"/>
          <w:lang w:val="uk-UA"/>
        </w:rPr>
        <w:t>о участі допускаються спортсмени, які на момент закриття прийому заявок, оформили та сплатили внесок за ліцензію спортсмена, згідно положенню «Про ліцензування спортсменів, які беруть участь в офіційних змаганнях зі сквошу на території України».</w:t>
      </w:r>
    </w:p>
    <w:p w14:paraId="510E1A49" w14:textId="77777777" w:rsidR="008B3CE9" w:rsidRDefault="00BC4E02" w:rsidP="00BC4E0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 xml:space="preserve">Організаційний комітет залишає за собою право не допустити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 </w:t>
      </w:r>
      <w:r>
        <w:rPr>
          <w:rFonts w:eastAsiaTheme="minorHAnsi" w:cstheme="minorBidi"/>
          <w:sz w:val="28"/>
          <w:szCs w:val="22"/>
          <w:lang w:val="uk-UA" w:eastAsia="en-US"/>
        </w:rPr>
        <w:t>спортсмена до змагань.</w:t>
      </w:r>
    </w:p>
    <w:p w14:paraId="25134E58" w14:textId="77777777" w:rsidR="00FB6E72" w:rsidRDefault="00FB6E72" w:rsidP="00F0325D">
      <w:pPr>
        <w:pStyle w:val="a3"/>
        <w:jc w:val="both"/>
        <w:rPr>
          <w:rFonts w:ascii="Times New Roman" w:hAnsi="Times New Roman"/>
          <w:sz w:val="28"/>
          <w:lang w:val="ru-RU"/>
        </w:rPr>
      </w:pPr>
    </w:p>
    <w:p w14:paraId="70B1480E" w14:textId="30DF519F" w:rsidR="00F73823" w:rsidRPr="009C60C3" w:rsidRDefault="00F73823" w:rsidP="00F0325D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  <w:r w:rsidRPr="009C60C3">
        <w:rPr>
          <w:rFonts w:ascii="Times New Roman" w:hAnsi="Times New Roman"/>
          <w:b/>
          <w:sz w:val="28"/>
          <w:u w:val="single"/>
        </w:rPr>
        <w:t xml:space="preserve">Всі </w:t>
      </w:r>
      <w:r w:rsidR="009C60C3">
        <w:rPr>
          <w:rFonts w:ascii="Times New Roman" w:hAnsi="Times New Roman"/>
          <w:b/>
          <w:sz w:val="28"/>
          <w:u w:val="single"/>
        </w:rPr>
        <w:t>учасники</w:t>
      </w:r>
      <w:r w:rsidRPr="009C60C3">
        <w:rPr>
          <w:rFonts w:ascii="Times New Roman" w:hAnsi="Times New Roman"/>
          <w:b/>
          <w:sz w:val="28"/>
          <w:u w:val="single"/>
        </w:rPr>
        <w:t xml:space="preserve"> присутні на території проведення </w:t>
      </w:r>
      <w:r w:rsidR="009C60C3" w:rsidRPr="009C60C3">
        <w:rPr>
          <w:rFonts w:ascii="Times New Roman" w:hAnsi="Times New Roman"/>
          <w:b/>
          <w:sz w:val="28"/>
          <w:u w:val="single"/>
        </w:rPr>
        <w:t>даного</w:t>
      </w:r>
      <w:r w:rsidRPr="009C60C3">
        <w:rPr>
          <w:rFonts w:ascii="Times New Roman" w:hAnsi="Times New Roman"/>
          <w:b/>
          <w:sz w:val="28"/>
          <w:u w:val="single"/>
        </w:rPr>
        <w:t xml:space="preserve"> заходу зобов’язані суворо дотримуватись </w:t>
      </w:r>
      <w:r w:rsidR="00B44B5B" w:rsidRPr="009C60C3">
        <w:rPr>
          <w:rFonts w:ascii="Times New Roman" w:hAnsi="Times New Roman"/>
          <w:b/>
          <w:sz w:val="28"/>
          <w:u w:val="single"/>
        </w:rPr>
        <w:t>всіх</w:t>
      </w:r>
      <w:r w:rsidR="009C60C3" w:rsidRPr="009C60C3">
        <w:rPr>
          <w:rFonts w:ascii="Times New Roman" w:hAnsi="Times New Roman"/>
          <w:b/>
          <w:sz w:val="28"/>
          <w:u w:val="single"/>
        </w:rPr>
        <w:t xml:space="preserve"> чинних на момент проведення кубку Києва</w:t>
      </w:r>
      <w:r w:rsidRPr="009C60C3">
        <w:rPr>
          <w:rFonts w:ascii="Times New Roman" w:hAnsi="Times New Roman"/>
          <w:b/>
          <w:sz w:val="28"/>
          <w:u w:val="single"/>
        </w:rPr>
        <w:t xml:space="preserve"> обмежень, рекомендацій, заборон, тощо</w:t>
      </w:r>
      <w:r w:rsidR="009C60C3" w:rsidRPr="009C60C3">
        <w:rPr>
          <w:rFonts w:ascii="Times New Roman" w:hAnsi="Times New Roman"/>
          <w:b/>
          <w:sz w:val="28"/>
          <w:u w:val="single"/>
        </w:rPr>
        <w:t xml:space="preserve"> що стосуються протиепідемічних заходів направлених на запобігання поширенню гострої респіраторної хвороби COVID-19, спричиненої </w:t>
      </w:r>
      <w:proofErr w:type="spellStart"/>
      <w:r w:rsidR="009C60C3" w:rsidRPr="009C60C3">
        <w:rPr>
          <w:rFonts w:ascii="Times New Roman" w:hAnsi="Times New Roman"/>
          <w:b/>
          <w:sz w:val="28"/>
          <w:u w:val="single"/>
        </w:rPr>
        <w:t>коронавірусом</w:t>
      </w:r>
      <w:proofErr w:type="spellEnd"/>
      <w:r w:rsidR="009C60C3" w:rsidRPr="009C60C3">
        <w:rPr>
          <w:rFonts w:ascii="Times New Roman" w:hAnsi="Times New Roman"/>
          <w:b/>
          <w:sz w:val="28"/>
          <w:u w:val="single"/>
        </w:rPr>
        <w:t xml:space="preserve"> SARS-CoV-2</w:t>
      </w:r>
      <w:r w:rsidRPr="009C60C3">
        <w:rPr>
          <w:rFonts w:ascii="Times New Roman" w:hAnsi="Times New Roman"/>
          <w:b/>
          <w:sz w:val="28"/>
          <w:u w:val="single"/>
        </w:rPr>
        <w:t xml:space="preserve"> </w:t>
      </w:r>
      <w:r w:rsidR="009C60C3">
        <w:rPr>
          <w:rFonts w:ascii="Times New Roman" w:hAnsi="Times New Roman"/>
          <w:b/>
          <w:sz w:val="28"/>
          <w:u w:val="single"/>
        </w:rPr>
        <w:t>та несуть особисту, персональну відповідальність за дотримання таких.</w:t>
      </w:r>
    </w:p>
    <w:p w14:paraId="5C2622DE" w14:textId="77777777" w:rsidR="00F73823" w:rsidRPr="00F73823" w:rsidRDefault="00F73823" w:rsidP="00F0325D">
      <w:pPr>
        <w:pStyle w:val="a3"/>
        <w:jc w:val="both"/>
        <w:rPr>
          <w:rFonts w:ascii="Times New Roman" w:hAnsi="Times New Roman"/>
          <w:sz w:val="28"/>
          <w:lang w:val="ru-RU"/>
        </w:rPr>
      </w:pPr>
    </w:p>
    <w:p w14:paraId="3E147A23" w14:textId="77777777" w:rsidR="000F437C" w:rsidRPr="00DE2E9C" w:rsidRDefault="000F437C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14:paraId="329E623D" w14:textId="77777777" w:rsidR="000F437C" w:rsidRDefault="00A337C7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Кубок</w:t>
      </w:r>
      <w:r w:rsidR="000F437C">
        <w:rPr>
          <w:rFonts w:ascii="Times New Roman" w:hAnsi="Times New Roman" w:cs="Times New Roman"/>
          <w:sz w:val="28"/>
          <w:lang w:val="uk-UA"/>
        </w:rPr>
        <w:t xml:space="preserve"> </w:t>
      </w:r>
      <w:r w:rsidR="0085732F">
        <w:rPr>
          <w:rFonts w:ascii="Times New Roman" w:hAnsi="Times New Roman" w:cs="Times New Roman"/>
          <w:sz w:val="28"/>
          <w:lang w:val="uk-UA"/>
        </w:rPr>
        <w:t>Києва</w:t>
      </w:r>
      <w:r w:rsidR="000F437C">
        <w:rPr>
          <w:rFonts w:ascii="Times New Roman" w:hAnsi="Times New Roman" w:cs="Times New Roman"/>
          <w:sz w:val="28"/>
          <w:lang w:val="uk-UA"/>
        </w:rPr>
        <w:t xml:space="preserve"> проводиться</w:t>
      </w:r>
      <w:r w:rsidR="002D7A24">
        <w:rPr>
          <w:rFonts w:ascii="Times New Roman" w:hAnsi="Times New Roman" w:cs="Times New Roman"/>
          <w:sz w:val="28"/>
          <w:lang w:val="uk-UA"/>
        </w:rPr>
        <w:t xml:space="preserve"> відповідно до Правил спортивних змагань зі сквошу.</w:t>
      </w:r>
      <w:r w:rsidR="00613AEC">
        <w:rPr>
          <w:rFonts w:ascii="Times New Roman" w:hAnsi="Times New Roman" w:cs="Times New Roman"/>
          <w:sz w:val="28"/>
          <w:lang w:val="uk-UA"/>
        </w:rPr>
        <w:t xml:space="preserve"> На 3</w:t>
      </w:r>
      <w:r w:rsidR="005A17D2">
        <w:rPr>
          <w:rFonts w:ascii="Times New Roman" w:hAnsi="Times New Roman" w:cs="Times New Roman"/>
          <w:sz w:val="28"/>
          <w:lang w:val="uk-UA"/>
        </w:rPr>
        <w:t xml:space="preserve"> кортах для сквошу.</w:t>
      </w:r>
    </w:p>
    <w:p w14:paraId="012B899E" w14:textId="77777777" w:rsidR="002D7A24" w:rsidRDefault="002D7A24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14:paraId="7E4B2280" w14:textId="77777777" w:rsidR="00BC4E02" w:rsidRDefault="00BC4E02" w:rsidP="00BC4E0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C4E02">
        <w:rPr>
          <w:rFonts w:ascii="Times New Roman" w:hAnsi="Times New Roman" w:cs="Times New Roman"/>
          <w:b/>
          <w:sz w:val="28"/>
          <w:lang w:val="uk-UA"/>
        </w:rPr>
        <w:t>6. Умови відвідування клубу</w:t>
      </w:r>
    </w:p>
    <w:p w14:paraId="237779DF" w14:textId="77777777"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>
        <w:rPr>
          <w:rFonts w:eastAsiaTheme="minorHAnsi"/>
          <w:sz w:val="28"/>
          <w:szCs w:val="22"/>
          <w:lang w:val="uk-UA" w:eastAsia="en-US"/>
        </w:rPr>
        <w:t>Д</w:t>
      </w:r>
      <w:r w:rsidRPr="000521BB">
        <w:rPr>
          <w:rFonts w:eastAsiaTheme="minorHAnsi"/>
          <w:sz w:val="28"/>
          <w:szCs w:val="22"/>
          <w:lang w:val="uk-UA" w:eastAsia="en-US"/>
        </w:rPr>
        <w:t>ля учасн</w:t>
      </w:r>
      <w:r w:rsidR="00B17F11">
        <w:rPr>
          <w:rFonts w:eastAsiaTheme="minorHAnsi"/>
          <w:sz w:val="28"/>
          <w:szCs w:val="22"/>
          <w:lang w:val="uk-UA" w:eastAsia="en-US"/>
        </w:rPr>
        <w:t>иків, котрі не є членами клубу «</w:t>
      </w:r>
      <w:r w:rsidRPr="000521BB">
        <w:rPr>
          <w:rFonts w:eastAsiaTheme="minorHAnsi"/>
          <w:sz w:val="28"/>
          <w:szCs w:val="22"/>
          <w:lang w:val="uk-UA" w:eastAsia="en-US"/>
        </w:rPr>
        <w:t>5 елемент</w:t>
      </w:r>
      <w:r w:rsidR="00B17F11">
        <w:rPr>
          <w:rFonts w:eastAsiaTheme="minorHAnsi"/>
          <w:sz w:val="28"/>
          <w:szCs w:val="22"/>
          <w:lang w:val="uk-UA" w:eastAsia="en-US"/>
        </w:rPr>
        <w:t>»</w:t>
      </w:r>
      <w:r w:rsidRPr="000521BB">
        <w:rPr>
          <w:rFonts w:eastAsiaTheme="minorHAnsi"/>
          <w:sz w:val="28"/>
          <w:szCs w:val="22"/>
          <w:lang w:val="uk-UA" w:eastAsia="en-US"/>
        </w:rPr>
        <w:t>, відвідування клубу обмежено.</w:t>
      </w:r>
    </w:p>
    <w:p w14:paraId="398B1849" w14:textId="77777777"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Для проходу на турнір необхідно: одягнути браслет гостя клубу, залишити на центральній рецепції документ підтверджуючий особистість, або заставу 1000</w:t>
      </w:r>
      <w:r w:rsidR="00F0325D">
        <w:rPr>
          <w:rFonts w:eastAsiaTheme="minorHAnsi"/>
          <w:sz w:val="28"/>
          <w:szCs w:val="22"/>
          <w:lang w:val="uk-UA" w:eastAsia="en-US"/>
        </w:rPr>
        <w:t xml:space="preserve"> </w:t>
      </w:r>
      <w:r w:rsidRPr="000521BB">
        <w:rPr>
          <w:rFonts w:eastAsiaTheme="minorHAnsi"/>
          <w:sz w:val="28"/>
          <w:szCs w:val="22"/>
          <w:lang w:val="uk-UA" w:eastAsia="en-US"/>
        </w:rPr>
        <w:t>грн (повертаються при виході з клубу).</w:t>
      </w:r>
    </w:p>
    <w:p w14:paraId="282F6BCF" w14:textId="77777777"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Дозволено відвідувати: сквош-корти, переодягальню, душові, ресторан, паркінг №3.</w:t>
      </w:r>
    </w:p>
    <w:p w14:paraId="3E479C05" w14:textId="77777777"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Під час перебування на території клубу заборонено знімати браслет го</w:t>
      </w:r>
      <w:r w:rsidR="00F0325D">
        <w:rPr>
          <w:rFonts w:eastAsiaTheme="minorHAnsi"/>
          <w:sz w:val="28"/>
          <w:szCs w:val="22"/>
          <w:lang w:val="uk-UA" w:eastAsia="en-US"/>
        </w:rPr>
        <w:t>стя, відвідувати інші зони клубу</w:t>
      </w:r>
      <w:r w:rsidRPr="000521BB">
        <w:rPr>
          <w:rFonts w:eastAsiaTheme="minorHAnsi"/>
          <w:sz w:val="28"/>
          <w:szCs w:val="22"/>
          <w:lang w:val="uk-UA" w:eastAsia="en-US"/>
        </w:rPr>
        <w:t>.</w:t>
      </w:r>
    </w:p>
    <w:p w14:paraId="5C395204" w14:textId="77777777" w:rsidR="000521BB" w:rsidRPr="000521BB" w:rsidRDefault="000521BB" w:rsidP="000521BB">
      <w:pPr>
        <w:pStyle w:val="a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0521BB">
        <w:rPr>
          <w:rFonts w:eastAsiaTheme="minorHAnsi"/>
          <w:sz w:val="28"/>
          <w:szCs w:val="22"/>
          <w:lang w:val="uk-UA" w:eastAsia="en-US"/>
        </w:rPr>
        <w:t>У разі порушень умов відвідування, застава йде на сплату гостьового візиту</w:t>
      </w:r>
    </w:p>
    <w:p w14:paraId="1E0C5A5E" w14:textId="77777777" w:rsidR="000521BB" w:rsidRPr="000521BB" w:rsidRDefault="000521BB" w:rsidP="00BC4E0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AF385BD" w14:textId="77777777" w:rsidR="002D7A24" w:rsidRPr="001632DD" w:rsidRDefault="00BC4E02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2D7A24" w:rsidRPr="001632DD">
        <w:rPr>
          <w:rFonts w:ascii="Times New Roman" w:hAnsi="Times New Roman" w:cs="Times New Roman"/>
          <w:b/>
          <w:sz w:val="28"/>
        </w:rPr>
        <w:t>.</w:t>
      </w:r>
      <w:r w:rsidR="002D7A24" w:rsidRPr="001632DD"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14:paraId="4B5E8956" w14:textId="77777777" w:rsidR="002D7A24" w:rsidRDefault="00A337C7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</w:t>
      </w:r>
      <w:r w:rsidR="00854F46">
        <w:rPr>
          <w:rFonts w:ascii="Times New Roman" w:hAnsi="Times New Roman" w:cs="Times New Roman"/>
          <w:sz w:val="28"/>
          <w:lang w:val="uk-UA"/>
        </w:rPr>
        <w:t>0</w:t>
      </w:r>
      <w:r w:rsidR="002D7A24">
        <w:rPr>
          <w:rFonts w:ascii="Times New Roman" w:hAnsi="Times New Roman" w:cs="Times New Roman"/>
          <w:sz w:val="28"/>
          <w:lang w:val="uk-UA"/>
        </w:rPr>
        <w:t xml:space="preserve"> </w:t>
      </w:r>
      <w:r w:rsidR="008B3CE9">
        <w:rPr>
          <w:rFonts w:ascii="Times New Roman" w:hAnsi="Times New Roman" w:cs="Times New Roman"/>
          <w:sz w:val="28"/>
          <w:lang w:val="uk-UA"/>
        </w:rPr>
        <w:t>жовтня 20</w:t>
      </w:r>
      <w:r w:rsidR="00854F46">
        <w:rPr>
          <w:rFonts w:ascii="Times New Roman" w:hAnsi="Times New Roman" w:cs="Times New Roman"/>
          <w:sz w:val="28"/>
          <w:lang w:val="uk-UA"/>
        </w:rPr>
        <w:t>20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14:paraId="04C794BE" w14:textId="77777777" w:rsidR="002D7A24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9:30:00 – 10</w:t>
      </w:r>
      <w:r w:rsidR="002D7A24">
        <w:rPr>
          <w:rFonts w:ascii="Times New Roman" w:hAnsi="Times New Roman" w:cs="Times New Roman"/>
          <w:sz w:val="28"/>
          <w:lang w:val="uk-UA"/>
        </w:rPr>
        <w:t>:00 – реєстрація,</w:t>
      </w:r>
      <w:r w:rsidR="00D068FD">
        <w:rPr>
          <w:rFonts w:ascii="Times New Roman" w:hAnsi="Times New Roman" w:cs="Times New Roman"/>
          <w:sz w:val="28"/>
          <w:lang w:val="uk-UA"/>
        </w:rPr>
        <w:t xml:space="preserve"> відкриття змагань,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розминка;</w:t>
      </w:r>
    </w:p>
    <w:p w14:paraId="77A1F118" w14:textId="77777777" w:rsidR="002D7A24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10</w:t>
      </w:r>
      <w:r w:rsidR="002D7A24">
        <w:rPr>
          <w:rFonts w:ascii="Times New Roman" w:hAnsi="Times New Roman" w:cs="Times New Roman"/>
          <w:sz w:val="28"/>
          <w:lang w:val="uk-UA"/>
        </w:rPr>
        <w:t>:00 –</w:t>
      </w:r>
      <w:r w:rsidR="008B3CE9">
        <w:rPr>
          <w:rFonts w:ascii="Times New Roman" w:hAnsi="Times New Roman" w:cs="Times New Roman"/>
          <w:sz w:val="28"/>
          <w:lang w:val="uk-UA"/>
        </w:rPr>
        <w:t xml:space="preserve"> 18</w:t>
      </w:r>
      <w:r w:rsidR="002D7A24">
        <w:rPr>
          <w:rFonts w:ascii="Times New Roman" w:hAnsi="Times New Roman" w:cs="Times New Roman"/>
          <w:sz w:val="28"/>
          <w:lang w:val="uk-UA"/>
        </w:rPr>
        <w:t>:00 – попередні ігри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14:paraId="1AAB2F24" w14:textId="77777777" w:rsidR="002D7A24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</w:t>
      </w:r>
      <w:r w:rsidR="00854F46">
        <w:rPr>
          <w:rFonts w:ascii="Times New Roman" w:hAnsi="Times New Roman" w:cs="Times New Roman"/>
          <w:sz w:val="28"/>
          <w:lang w:val="uk-UA"/>
        </w:rPr>
        <w:t>1</w:t>
      </w:r>
      <w:r w:rsidR="000F3126">
        <w:rPr>
          <w:rFonts w:ascii="Times New Roman" w:hAnsi="Times New Roman" w:cs="Times New Roman"/>
          <w:sz w:val="28"/>
          <w:lang w:val="uk-UA"/>
        </w:rPr>
        <w:t xml:space="preserve"> жовтня 20</w:t>
      </w:r>
      <w:r w:rsidR="00854F46">
        <w:rPr>
          <w:rFonts w:ascii="Times New Roman" w:hAnsi="Times New Roman" w:cs="Times New Roman"/>
          <w:sz w:val="28"/>
          <w:lang w:val="uk-UA"/>
        </w:rPr>
        <w:t>20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14:paraId="343C30A6" w14:textId="77777777" w:rsidR="00133ED4" w:rsidRPr="00F0325D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ab/>
      </w:r>
      <w:r w:rsidR="00F0325D">
        <w:rPr>
          <w:rFonts w:ascii="Times New Roman" w:hAnsi="Times New Roman" w:cs="Times New Roman"/>
          <w:sz w:val="28"/>
          <w:lang w:val="uk-UA"/>
        </w:rPr>
        <w:t>10:00 – 17</w:t>
      </w:r>
      <w:r w:rsidR="00133ED4">
        <w:rPr>
          <w:rFonts w:ascii="Times New Roman" w:hAnsi="Times New Roman" w:cs="Times New Roman"/>
          <w:sz w:val="28"/>
          <w:lang w:val="uk-UA"/>
        </w:rPr>
        <w:t>:00 – продовження ігор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14:paraId="04232F78" w14:textId="77777777" w:rsidR="003727AE" w:rsidRDefault="00F0325D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18</w:t>
      </w:r>
      <w:r w:rsidR="003727AE">
        <w:rPr>
          <w:rFonts w:ascii="Times New Roman" w:hAnsi="Times New Roman" w:cs="Times New Roman"/>
          <w:sz w:val="28"/>
          <w:lang w:val="uk-UA"/>
        </w:rPr>
        <w:t>:00 – 19:00 –  нагородження призерів, закриття змагань.</w:t>
      </w:r>
    </w:p>
    <w:p w14:paraId="54E0B5EE" w14:textId="77777777" w:rsidR="003727AE" w:rsidRDefault="003727AE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4BB05329" w14:textId="77777777" w:rsidR="003727AE" w:rsidRPr="001632DD" w:rsidRDefault="00BC4E02" w:rsidP="001632D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="003727AE" w:rsidRPr="001632DD">
        <w:rPr>
          <w:rFonts w:ascii="Times New Roman" w:hAnsi="Times New Roman"/>
          <w:b/>
          <w:sz w:val="28"/>
          <w:lang w:val="uk-UA"/>
        </w:rPr>
        <w:t>. Безпека та підготовка місць проведення змагань</w:t>
      </w:r>
    </w:p>
    <w:p w14:paraId="467334B8" w14:textId="77777777" w:rsidR="003727AE" w:rsidRDefault="003727AE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Підготовка місць проведення змагань здійснюється відповідно до постанови Кабінету міністрів України від 18 грудня 1998 року № 2025 </w:t>
      </w:r>
      <w:r>
        <w:rPr>
          <w:rFonts w:ascii="Times New Roman" w:hAnsi="Times New Roman"/>
          <w:b/>
          <w:sz w:val="28"/>
          <w:lang w:val="uk-UA"/>
        </w:rPr>
        <w:t>“</w:t>
      </w:r>
      <w:r>
        <w:rPr>
          <w:rFonts w:ascii="Times New Roman" w:hAnsi="Times New Roman"/>
          <w:bCs/>
          <w:sz w:val="28"/>
          <w:lang w:val="uk-UA"/>
        </w:rPr>
        <w:t>Про порядок підготовки спортивних споруд та інших спеціально відведених місць для проведення масових спортивних та культурно-видовищних заходів”.</w:t>
      </w:r>
    </w:p>
    <w:p w14:paraId="4CBA551A" w14:textId="77777777" w:rsidR="009C60C3" w:rsidRDefault="003F53E0" w:rsidP="009C60C3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У</w:t>
      </w:r>
      <w:r w:rsidRPr="003F53E0">
        <w:rPr>
          <w:rFonts w:ascii="Times New Roman" w:hAnsi="Times New Roman"/>
          <w:bCs/>
          <w:sz w:val="28"/>
          <w:lang w:val="uk-UA"/>
        </w:rPr>
        <w:t>часникам змагань рекомендується мати медичну страховку.</w:t>
      </w:r>
    </w:p>
    <w:p w14:paraId="235FB39E" w14:textId="77777777" w:rsidR="009C60C3" w:rsidRPr="009C60C3" w:rsidRDefault="009C60C3" w:rsidP="009C60C3">
      <w:pPr>
        <w:spacing w:after="0"/>
        <w:ind w:firstLine="567"/>
        <w:jc w:val="both"/>
        <w:rPr>
          <w:rFonts w:ascii="Times New Roman" w:hAnsi="Times New Roman"/>
          <w:b/>
          <w:sz w:val="28"/>
          <w:u w:val="single"/>
          <w:lang w:val="uk-UA"/>
        </w:rPr>
      </w:pPr>
      <w:r w:rsidRPr="009C60C3">
        <w:rPr>
          <w:rFonts w:ascii="Times New Roman" w:hAnsi="Times New Roman"/>
          <w:b/>
          <w:sz w:val="28"/>
          <w:u w:val="single"/>
          <w:lang w:val="uk-UA"/>
        </w:rPr>
        <w:t xml:space="preserve">Всі фізичні особи присутні на території проведення даного заходу зобов’язані суворо дотримуватись </w:t>
      </w:r>
      <w:proofErr w:type="spellStart"/>
      <w:r w:rsidRPr="009C60C3">
        <w:rPr>
          <w:rFonts w:ascii="Times New Roman" w:hAnsi="Times New Roman"/>
          <w:b/>
          <w:sz w:val="28"/>
          <w:u w:val="single"/>
          <w:lang w:val="uk-UA"/>
        </w:rPr>
        <w:t>всих</w:t>
      </w:r>
      <w:proofErr w:type="spellEnd"/>
      <w:r w:rsidRPr="009C60C3">
        <w:rPr>
          <w:rFonts w:ascii="Times New Roman" w:hAnsi="Times New Roman"/>
          <w:b/>
          <w:sz w:val="28"/>
          <w:u w:val="single"/>
          <w:lang w:val="uk-UA"/>
        </w:rPr>
        <w:t xml:space="preserve"> чинних на момент проведення </w:t>
      </w:r>
      <w:r w:rsidRPr="009C60C3">
        <w:rPr>
          <w:rFonts w:ascii="Times New Roman" w:hAnsi="Times New Roman" w:cs="Times New Roman"/>
          <w:b/>
          <w:sz w:val="28"/>
          <w:u w:val="single"/>
          <w:lang w:val="uk-UA"/>
        </w:rPr>
        <w:t>кубку Києва</w:t>
      </w:r>
      <w:r w:rsidRPr="009C60C3">
        <w:rPr>
          <w:rFonts w:ascii="Times New Roman" w:hAnsi="Times New Roman"/>
          <w:b/>
          <w:sz w:val="28"/>
          <w:u w:val="single"/>
          <w:lang w:val="uk-UA"/>
        </w:rPr>
        <w:t xml:space="preserve"> обмежень, рекомендацій, заборон, тощо що стосуються </w:t>
      </w:r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>протиепідемічних заходів направлених на запобігання поширенню</w:t>
      </w:r>
      <w:r w:rsidRPr="009C60C3">
        <w:rPr>
          <w:rFonts w:ascii="Times New Roman" w:hAnsi="Times New Roman"/>
          <w:b/>
          <w:sz w:val="28"/>
          <w:u w:val="single"/>
          <w:lang w:val="uk-UA"/>
        </w:rPr>
        <w:t xml:space="preserve"> </w:t>
      </w:r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 xml:space="preserve">гострої респіраторної хвороби </w:t>
      </w:r>
      <w:r w:rsidRPr="009C60C3">
        <w:rPr>
          <w:rFonts w:ascii="Times New Roman" w:hAnsi="Times New Roman"/>
          <w:b/>
          <w:sz w:val="28"/>
          <w:szCs w:val="20"/>
          <w:u w:val="single"/>
        </w:rPr>
        <w:t>COVID</w:t>
      </w:r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 xml:space="preserve">-19, спричиненої </w:t>
      </w:r>
      <w:proofErr w:type="spellStart"/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>коронавірусом</w:t>
      </w:r>
      <w:proofErr w:type="spellEnd"/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 xml:space="preserve"> </w:t>
      </w:r>
      <w:r w:rsidRPr="009C60C3">
        <w:rPr>
          <w:rFonts w:ascii="Times New Roman" w:hAnsi="Times New Roman"/>
          <w:b/>
          <w:sz w:val="28"/>
          <w:szCs w:val="20"/>
          <w:u w:val="single"/>
        </w:rPr>
        <w:t>SARS</w:t>
      </w:r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>-</w:t>
      </w:r>
      <w:proofErr w:type="spellStart"/>
      <w:r w:rsidRPr="009C60C3">
        <w:rPr>
          <w:rFonts w:ascii="Times New Roman" w:hAnsi="Times New Roman"/>
          <w:b/>
          <w:sz w:val="28"/>
          <w:szCs w:val="20"/>
          <w:u w:val="single"/>
        </w:rPr>
        <w:t>CoV</w:t>
      </w:r>
      <w:proofErr w:type="spellEnd"/>
      <w:r w:rsidRPr="009C60C3">
        <w:rPr>
          <w:rFonts w:ascii="Times New Roman" w:hAnsi="Times New Roman"/>
          <w:b/>
          <w:sz w:val="28"/>
          <w:szCs w:val="20"/>
          <w:u w:val="single"/>
          <w:lang w:val="uk-UA"/>
        </w:rPr>
        <w:t>-2</w:t>
      </w:r>
      <w:r w:rsidRPr="009C60C3">
        <w:rPr>
          <w:rFonts w:ascii="Times New Roman" w:hAnsi="Times New Roman"/>
          <w:b/>
          <w:sz w:val="28"/>
          <w:u w:val="single"/>
          <w:lang w:val="uk-UA"/>
        </w:rPr>
        <w:t xml:space="preserve"> та несуть особисту, персональну відповідальність за дотримання таких.</w:t>
      </w:r>
    </w:p>
    <w:p w14:paraId="297A80D4" w14:textId="77777777"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14:paraId="5BAD02FB" w14:textId="77777777" w:rsid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14:paraId="17583958" w14:textId="77777777" w:rsidR="00BC4E02" w:rsidRPr="00BC4E02" w:rsidRDefault="00BC4E02" w:rsidP="00BC4E02">
      <w:pPr>
        <w:spacing w:after="0"/>
        <w:ind w:firstLine="567"/>
        <w:jc w:val="center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9. </w:t>
      </w:r>
      <w:r w:rsidRPr="00BC4E02">
        <w:rPr>
          <w:rFonts w:ascii="Times New Roman" w:hAnsi="Times New Roman"/>
          <w:b/>
          <w:sz w:val="28"/>
          <w:lang w:val="uk-UA"/>
        </w:rPr>
        <w:t>Посів гравців</w:t>
      </w:r>
    </w:p>
    <w:p w14:paraId="2E9C967F" w14:textId="77777777" w:rsidR="00BC4E02" w:rsidRDefault="00BC4E02" w:rsidP="00613AEC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BC4E02">
        <w:rPr>
          <w:rFonts w:ascii="Times New Roman" w:hAnsi="Times New Roman"/>
          <w:bCs/>
          <w:sz w:val="28"/>
          <w:lang w:val="uk-UA"/>
        </w:rPr>
        <w:t>Посів буде виконуватися головним суддею турніру із застосуванням національного</w:t>
      </w:r>
      <w:r w:rsidR="00613AEC" w:rsidRPr="00613AEC">
        <w:rPr>
          <w:rFonts w:ascii="Times New Roman" w:hAnsi="Times New Roman"/>
          <w:bCs/>
          <w:sz w:val="28"/>
        </w:rPr>
        <w:t xml:space="preserve"> </w:t>
      </w:r>
      <w:r w:rsidRPr="00BC4E02">
        <w:rPr>
          <w:rFonts w:ascii="Times New Roman" w:hAnsi="Times New Roman"/>
          <w:bCs/>
          <w:sz w:val="28"/>
          <w:lang w:val="uk-UA"/>
        </w:rPr>
        <w:t>рейтингу.</w:t>
      </w:r>
    </w:p>
    <w:p w14:paraId="48466273" w14:textId="77777777" w:rsidR="00513289" w:rsidRDefault="00513289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4F3BA739" w14:textId="77777777" w:rsidR="009C60C3" w:rsidRDefault="00BC4E02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10</w:t>
      </w:r>
      <w:r w:rsidR="003727AE" w:rsidRPr="00BC4E02">
        <w:rPr>
          <w:rFonts w:ascii="Times New Roman" w:hAnsi="Times New Roman"/>
          <w:b/>
          <w:sz w:val="28"/>
          <w:lang w:val="uk-UA"/>
        </w:rPr>
        <w:t>.</w:t>
      </w:r>
      <w:r w:rsidR="003727AE" w:rsidRPr="001632DD">
        <w:rPr>
          <w:b/>
          <w:sz w:val="28"/>
          <w:szCs w:val="28"/>
          <w:lang w:val="uk-UA"/>
        </w:rPr>
        <w:t xml:space="preserve"> </w:t>
      </w:r>
      <w:r w:rsidR="003727AE" w:rsidRPr="001632DD">
        <w:rPr>
          <w:rFonts w:ascii="Times New Roman" w:hAnsi="Times New Roman"/>
          <w:b/>
          <w:sz w:val="28"/>
          <w:lang w:val="uk-UA"/>
        </w:rPr>
        <w:t>Умови визначення першості та</w:t>
      </w:r>
    </w:p>
    <w:p w14:paraId="3E8B208E" w14:textId="77777777" w:rsidR="003727AE" w:rsidRPr="001632DD" w:rsidRDefault="003727AE" w:rsidP="001632DD">
      <w:pPr>
        <w:spacing w:after="0"/>
        <w:jc w:val="center"/>
        <w:rPr>
          <w:b/>
          <w:sz w:val="28"/>
          <w:szCs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 xml:space="preserve"> нагородження переможців та призерів</w:t>
      </w:r>
    </w:p>
    <w:p w14:paraId="7A6CC22C" w14:textId="77777777" w:rsidR="003727AE" w:rsidRPr="00C71272" w:rsidRDefault="003727AE" w:rsidP="001632DD">
      <w:pPr>
        <w:spacing w:after="0"/>
        <w:jc w:val="center"/>
        <w:rPr>
          <w:sz w:val="20"/>
          <w:szCs w:val="20"/>
          <w:lang w:val="uk-UA"/>
        </w:rPr>
      </w:pPr>
    </w:p>
    <w:p w14:paraId="396202FA" w14:textId="77777777" w:rsidR="00AB5492" w:rsidRDefault="00AB5492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Виявлення переможця матчу: м</w:t>
      </w:r>
      <w:r w:rsidRPr="00AB5492">
        <w:rPr>
          <w:rFonts w:ascii="Times New Roman" w:hAnsi="Times New Roman"/>
          <w:sz w:val="28"/>
          <w:lang w:val="uk-UA"/>
        </w:rPr>
        <w:t xml:space="preserve">атчі основної сітки до 3х виграних геймів, матчі нижньої сітки – до 2х </w:t>
      </w:r>
      <w:r>
        <w:rPr>
          <w:rFonts w:ascii="Times New Roman" w:hAnsi="Times New Roman"/>
          <w:sz w:val="28"/>
          <w:lang w:val="uk-UA"/>
        </w:rPr>
        <w:t>виграних геймів</w:t>
      </w:r>
      <w:r w:rsidRPr="00AB5492">
        <w:rPr>
          <w:rFonts w:ascii="Times New Roman" w:hAnsi="Times New Roman"/>
          <w:sz w:val="28"/>
          <w:lang w:val="uk-UA"/>
        </w:rPr>
        <w:t>.</w:t>
      </w:r>
    </w:p>
    <w:p w14:paraId="0019075E" w14:textId="77777777" w:rsidR="003727AE" w:rsidRDefault="003727AE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 xml:space="preserve">Спортсмени, які посіли 1, 2, 3 місця на </w:t>
      </w:r>
      <w:r w:rsidR="00A337C7">
        <w:rPr>
          <w:rFonts w:ascii="Times New Roman" w:hAnsi="Times New Roman"/>
          <w:sz w:val="28"/>
          <w:lang w:val="uk-UA"/>
        </w:rPr>
        <w:t>кубку</w:t>
      </w:r>
      <w:r w:rsidRPr="00E75683">
        <w:rPr>
          <w:rFonts w:ascii="Times New Roman" w:hAnsi="Times New Roman"/>
          <w:sz w:val="28"/>
          <w:lang w:val="uk-UA"/>
        </w:rPr>
        <w:t xml:space="preserve"> </w:t>
      </w:r>
      <w:r w:rsidR="000F3126">
        <w:rPr>
          <w:rFonts w:ascii="Times New Roman" w:hAnsi="Times New Roman"/>
          <w:sz w:val="28"/>
          <w:lang w:val="uk-UA"/>
        </w:rPr>
        <w:t>Києва</w:t>
      </w:r>
      <w:r w:rsidRPr="00E75683">
        <w:rPr>
          <w:rFonts w:ascii="Times New Roman" w:hAnsi="Times New Roman"/>
          <w:sz w:val="28"/>
          <w:lang w:val="uk-UA"/>
        </w:rPr>
        <w:t xml:space="preserve"> нагороджуються </w:t>
      </w:r>
      <w:r w:rsidR="000F3126">
        <w:rPr>
          <w:rFonts w:ascii="Times New Roman" w:hAnsi="Times New Roman"/>
          <w:sz w:val="28"/>
          <w:lang w:val="uk-UA"/>
        </w:rPr>
        <w:t>медалями</w:t>
      </w:r>
      <w:r w:rsidR="00B17F11">
        <w:rPr>
          <w:rFonts w:ascii="Times New Roman" w:hAnsi="Times New Roman"/>
          <w:sz w:val="28"/>
          <w:lang w:val="uk-UA"/>
        </w:rPr>
        <w:t xml:space="preserve"> </w:t>
      </w:r>
      <w:r w:rsidR="00E75683" w:rsidRPr="00531DAA">
        <w:rPr>
          <w:rFonts w:ascii="Times New Roman" w:hAnsi="Times New Roman"/>
          <w:sz w:val="28"/>
          <w:lang w:val="uk-UA"/>
        </w:rPr>
        <w:t>відповідних ступенів</w:t>
      </w:r>
      <w:r w:rsidR="00B17F11">
        <w:rPr>
          <w:rFonts w:ascii="Times New Roman" w:hAnsi="Times New Roman"/>
          <w:sz w:val="28"/>
          <w:lang w:val="uk-UA"/>
        </w:rPr>
        <w:t xml:space="preserve">, а також кубком за перше місце у відповідних категоріях </w:t>
      </w:r>
      <w:r w:rsidR="00E75683" w:rsidRPr="00531DAA">
        <w:rPr>
          <w:rFonts w:ascii="Times New Roman" w:hAnsi="Times New Roman"/>
          <w:sz w:val="28"/>
          <w:lang w:val="uk-UA"/>
        </w:rPr>
        <w:t>.</w:t>
      </w:r>
    </w:p>
    <w:p w14:paraId="5B3C4CC1" w14:textId="52824DFE" w:rsidR="00F0325D" w:rsidRPr="00B97485" w:rsidRDefault="008B7730" w:rsidP="001632DD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B97485">
        <w:rPr>
          <w:rFonts w:ascii="Times New Roman" w:hAnsi="Times New Roman"/>
          <w:sz w:val="28"/>
          <w:lang w:val="uk-UA"/>
        </w:rPr>
        <w:t xml:space="preserve">Призовий </w:t>
      </w:r>
      <w:r w:rsidR="00E13FD4" w:rsidRPr="00B97485">
        <w:rPr>
          <w:rFonts w:ascii="Times New Roman" w:hAnsi="Times New Roman"/>
          <w:sz w:val="28"/>
          <w:lang w:val="uk-UA"/>
        </w:rPr>
        <w:t xml:space="preserve">фонд в категорії «чоловіки» - </w:t>
      </w:r>
      <w:r w:rsidR="007F69C9" w:rsidRPr="007F69C9">
        <w:rPr>
          <w:rFonts w:ascii="Times New Roman" w:hAnsi="Times New Roman"/>
          <w:sz w:val="28"/>
        </w:rPr>
        <w:t>2</w:t>
      </w:r>
      <w:r w:rsidR="00613AEC" w:rsidRPr="00B97485">
        <w:rPr>
          <w:rFonts w:ascii="Times New Roman" w:hAnsi="Times New Roman"/>
          <w:sz w:val="28"/>
          <w:lang w:val="uk-UA"/>
        </w:rPr>
        <w:t>0 000 грн.</w:t>
      </w:r>
      <w:r w:rsidR="00656118" w:rsidRPr="00B97485">
        <w:rPr>
          <w:rFonts w:ascii="Times New Roman" w:hAnsi="Times New Roman"/>
          <w:sz w:val="28"/>
        </w:rPr>
        <w:t xml:space="preserve"> </w:t>
      </w:r>
      <w:r w:rsidR="00B97485" w:rsidRPr="00B97485">
        <w:rPr>
          <w:rFonts w:ascii="Times New Roman" w:hAnsi="Times New Roman"/>
          <w:i/>
          <w:sz w:val="24"/>
          <w:szCs w:val="24"/>
        </w:rPr>
        <w:t>*</w:t>
      </w:r>
      <w:r w:rsidR="00B97485" w:rsidRPr="00B97485">
        <w:rPr>
          <w:rFonts w:ascii="Times New Roman" w:hAnsi="Times New Roman"/>
          <w:i/>
          <w:sz w:val="24"/>
          <w:szCs w:val="24"/>
          <w:lang w:val="uk-UA"/>
        </w:rPr>
        <w:t>*</w:t>
      </w:r>
    </w:p>
    <w:p w14:paraId="33597D61" w14:textId="09547259" w:rsidR="00692DD8" w:rsidRPr="00B97485" w:rsidRDefault="008B7730" w:rsidP="001632DD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B97485">
        <w:rPr>
          <w:rFonts w:ascii="Times New Roman" w:hAnsi="Times New Roman"/>
          <w:sz w:val="28"/>
          <w:lang w:val="uk-UA"/>
        </w:rPr>
        <w:t xml:space="preserve">Призовий фонд в категорії «жінки» - </w:t>
      </w:r>
      <w:r w:rsidR="007F69C9">
        <w:rPr>
          <w:rFonts w:ascii="Times New Roman" w:hAnsi="Times New Roman"/>
          <w:sz w:val="28"/>
        </w:rPr>
        <w:t xml:space="preserve">10 </w:t>
      </w:r>
      <w:bookmarkStart w:id="0" w:name="_GoBack"/>
      <w:bookmarkEnd w:id="0"/>
      <w:r w:rsidR="00B97485" w:rsidRPr="00B97485">
        <w:rPr>
          <w:rFonts w:ascii="Times New Roman" w:hAnsi="Times New Roman"/>
          <w:sz w:val="28"/>
        </w:rPr>
        <w:t>00</w:t>
      </w:r>
      <w:r w:rsidR="003F449B">
        <w:rPr>
          <w:rFonts w:ascii="Times New Roman" w:hAnsi="Times New Roman"/>
          <w:sz w:val="28"/>
        </w:rPr>
        <w:t>0</w:t>
      </w:r>
      <w:r w:rsidR="003F449B" w:rsidRPr="003F449B">
        <w:rPr>
          <w:rFonts w:ascii="Times New Roman" w:hAnsi="Times New Roman"/>
          <w:sz w:val="28"/>
          <w:lang w:val="uk-UA"/>
        </w:rPr>
        <w:t xml:space="preserve"> </w:t>
      </w:r>
      <w:r w:rsidR="003F449B" w:rsidRPr="00B97485">
        <w:rPr>
          <w:rFonts w:ascii="Times New Roman" w:hAnsi="Times New Roman"/>
          <w:sz w:val="28"/>
          <w:lang w:val="uk-UA"/>
        </w:rPr>
        <w:t>грн.</w:t>
      </w:r>
      <w:r w:rsidR="00656118" w:rsidRPr="00B97485">
        <w:rPr>
          <w:rFonts w:ascii="Times New Roman" w:hAnsi="Times New Roman"/>
          <w:sz w:val="28"/>
        </w:rPr>
        <w:t xml:space="preserve"> </w:t>
      </w:r>
    </w:p>
    <w:p w14:paraId="0B2BBD9F" w14:textId="77777777" w:rsidR="00613AEC" w:rsidRPr="00B97485" w:rsidRDefault="00613AEC" w:rsidP="00613AEC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97485">
        <w:rPr>
          <w:rFonts w:ascii="Times New Roman" w:hAnsi="Times New Roman"/>
          <w:i/>
          <w:sz w:val="24"/>
          <w:szCs w:val="24"/>
        </w:rPr>
        <w:t>*</w:t>
      </w:r>
      <w:r w:rsidR="000859A0" w:rsidRPr="00B97485">
        <w:rPr>
          <w:rFonts w:ascii="Times New Roman" w:hAnsi="Times New Roman"/>
          <w:i/>
          <w:sz w:val="24"/>
          <w:szCs w:val="24"/>
          <w:lang w:val="uk-UA"/>
        </w:rPr>
        <w:t>*</w:t>
      </w:r>
      <w:r w:rsidRPr="00B97485">
        <w:rPr>
          <w:rFonts w:ascii="Times New Roman" w:hAnsi="Times New Roman"/>
          <w:i/>
          <w:sz w:val="24"/>
          <w:szCs w:val="24"/>
          <w:lang w:val="uk-UA"/>
        </w:rPr>
        <w:t>Призовий фонд може змінюватися у більшу сторону.</w:t>
      </w:r>
    </w:p>
    <w:p w14:paraId="281625E6" w14:textId="77777777" w:rsidR="00613AEC" w:rsidRPr="00613AEC" w:rsidRDefault="00613AEC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74B8B7AD" w14:textId="77777777" w:rsidR="00304459" w:rsidRPr="00304459" w:rsidRDefault="00BC4E02" w:rsidP="00304459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11</w:t>
      </w:r>
      <w:r w:rsidR="00304459" w:rsidRPr="00304459">
        <w:rPr>
          <w:rFonts w:ascii="Times New Roman" w:hAnsi="Times New Roman"/>
          <w:b/>
          <w:sz w:val="28"/>
          <w:lang w:val="uk-UA"/>
        </w:rPr>
        <w:t>.  Суддівство</w:t>
      </w:r>
    </w:p>
    <w:p w14:paraId="6D6B60DB" w14:textId="77777777" w:rsidR="00A337C7" w:rsidRDefault="00304459" w:rsidP="001632DD">
      <w:pPr>
        <w:spacing w:after="0"/>
        <w:rPr>
          <w:rFonts w:ascii="Times New Roman" w:hAnsi="Times New Roman"/>
          <w:sz w:val="28"/>
          <w:lang w:val="uk-UA"/>
        </w:rPr>
      </w:pPr>
      <w:r w:rsidRPr="00304459">
        <w:rPr>
          <w:rFonts w:ascii="Times New Roman" w:hAnsi="Times New Roman"/>
          <w:sz w:val="28"/>
          <w:lang w:val="uk-UA"/>
        </w:rPr>
        <w:t>Усі матчі будуть обслуговуватись кваліфікованими суддями</w:t>
      </w:r>
      <w:r>
        <w:rPr>
          <w:rFonts w:ascii="Times New Roman" w:hAnsi="Times New Roman"/>
          <w:sz w:val="28"/>
          <w:lang w:val="uk-UA"/>
        </w:rPr>
        <w:t>.</w:t>
      </w:r>
    </w:p>
    <w:p w14:paraId="713CECDE" w14:textId="49580499" w:rsidR="00B44B5B" w:rsidRPr="00B309D6" w:rsidRDefault="00E42002" w:rsidP="000F3126">
      <w:pPr>
        <w:rPr>
          <w:rFonts w:ascii="Times New Roman" w:hAnsi="Times New Roman"/>
          <w:i/>
          <w:sz w:val="28"/>
          <w:lang w:val="uk-UA"/>
        </w:rPr>
      </w:pPr>
      <w:r w:rsidRPr="00E42002">
        <w:rPr>
          <w:rFonts w:ascii="Times New Roman" w:hAnsi="Times New Roman"/>
          <w:sz w:val="28"/>
          <w:lang w:val="uk-UA"/>
        </w:rPr>
        <w:t>Запізнення гравців:</w:t>
      </w:r>
      <w:r>
        <w:rPr>
          <w:rFonts w:ascii="Times New Roman" w:hAnsi="Times New Roman"/>
          <w:sz w:val="28"/>
          <w:lang w:val="uk-UA"/>
        </w:rPr>
        <w:t xml:space="preserve"> гравцеві, який спізнює</w:t>
      </w:r>
      <w:r w:rsidRPr="00E42002">
        <w:rPr>
          <w:rFonts w:ascii="Times New Roman" w:hAnsi="Times New Roman"/>
          <w:sz w:val="28"/>
          <w:lang w:val="uk-UA"/>
        </w:rPr>
        <w:t>ться до свого матчу більш ніж на 15 хвилин зараховується поразка</w:t>
      </w:r>
      <w:r w:rsidR="001A37AF">
        <w:rPr>
          <w:rFonts w:ascii="Times New Roman" w:hAnsi="Times New Roman"/>
          <w:sz w:val="28"/>
          <w:lang w:val="uk-UA"/>
        </w:rPr>
        <w:t>.</w:t>
      </w:r>
      <w:r w:rsidR="000F3126">
        <w:rPr>
          <w:rFonts w:ascii="Times New Roman" w:hAnsi="Times New Roman"/>
          <w:sz w:val="28"/>
          <w:lang w:val="uk-UA"/>
        </w:rPr>
        <w:t xml:space="preserve"> </w:t>
      </w:r>
      <w:r w:rsidR="000F3126" w:rsidRPr="000F3126">
        <w:rPr>
          <w:rFonts w:ascii="Times New Roman" w:hAnsi="Times New Roman"/>
          <w:sz w:val="28"/>
          <w:lang w:val="uk-UA"/>
        </w:rPr>
        <w:t>Лише за погодженням з суперник</w:t>
      </w:r>
      <w:r w:rsidR="000F3126">
        <w:rPr>
          <w:rFonts w:ascii="Times New Roman" w:hAnsi="Times New Roman"/>
          <w:sz w:val="28"/>
          <w:lang w:val="uk-UA"/>
        </w:rPr>
        <w:t xml:space="preserve">ом і головним суддею, матч може </w:t>
      </w:r>
      <w:r w:rsidR="000F3126" w:rsidRPr="000F3126">
        <w:rPr>
          <w:rFonts w:ascii="Times New Roman" w:hAnsi="Times New Roman"/>
          <w:sz w:val="28"/>
          <w:lang w:val="uk-UA"/>
        </w:rPr>
        <w:t>бути повернутий на корт, або його початок відкладено.</w:t>
      </w:r>
      <w:r w:rsidR="00B309D6">
        <w:rPr>
          <w:rFonts w:ascii="Times New Roman" w:hAnsi="Times New Roman"/>
          <w:sz w:val="28"/>
          <w:lang w:val="uk-UA"/>
        </w:rPr>
        <w:t xml:space="preserve"> </w:t>
      </w:r>
      <w:r w:rsidR="00B309D6" w:rsidRPr="00B309D6">
        <w:rPr>
          <w:rFonts w:ascii="Times New Roman" w:hAnsi="Times New Roman"/>
          <w:i/>
          <w:sz w:val="28"/>
          <w:lang w:val="uk-UA"/>
        </w:rPr>
        <w:lastRenderedPageBreak/>
        <w:t>Відповідно до Регламенту проведення національних змагань зі сквошу в Україні у 2019 році, Розділ 3 Кодекс поведінки гравця.</w:t>
      </w:r>
    </w:p>
    <w:p w14:paraId="13490287" w14:textId="77777777" w:rsidR="003727AE" w:rsidRPr="001632DD" w:rsidRDefault="00BC4E02" w:rsidP="001632DD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12</w:t>
      </w:r>
      <w:r w:rsidR="003727AE" w:rsidRPr="001632DD">
        <w:rPr>
          <w:rFonts w:ascii="Times New Roman" w:hAnsi="Times New Roman"/>
          <w:b/>
          <w:sz w:val="28"/>
          <w:lang w:val="uk-UA"/>
        </w:rPr>
        <w:t>. Умови фінансування заходу та матер</w:t>
      </w:r>
      <w:r w:rsidR="00E75683" w:rsidRPr="001632DD">
        <w:rPr>
          <w:rFonts w:ascii="Times New Roman" w:hAnsi="Times New Roman"/>
          <w:b/>
          <w:sz w:val="28"/>
          <w:lang w:val="uk-UA"/>
        </w:rPr>
        <w:t>іального забезпечення учасників</w:t>
      </w:r>
    </w:p>
    <w:p w14:paraId="72F2A226" w14:textId="77777777"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Витрати на організацію та проведення змагань здійснюються за рахунок залучених коштів </w:t>
      </w:r>
      <w:r w:rsidR="00B309D6">
        <w:rPr>
          <w:rFonts w:ascii="Times New Roman" w:eastAsiaTheme="minorHAnsi" w:hAnsi="Times New Roman" w:cstheme="minorBidi"/>
          <w:sz w:val="28"/>
          <w:szCs w:val="22"/>
          <w:lang w:eastAsia="en-US"/>
        </w:rPr>
        <w:t>організаторами</w:t>
      </w: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.</w:t>
      </w:r>
    </w:p>
    <w:p w14:paraId="614372FB" w14:textId="77777777" w:rsidR="00E75683" w:rsidRDefault="00E75683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Витрати на відрядження учасників змагань (проїзд до місця змагань і зворотно, розміщення, харчування, добові, збереження заробітної плати) здійснюється за рахунок організацій, що відряджають.</w:t>
      </w:r>
    </w:p>
    <w:p w14:paraId="739EE5AA" w14:textId="77777777" w:rsidR="000F3126" w:rsidRPr="00B97485" w:rsidRDefault="000F312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97485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Реєстраційний внесок учасника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14:paraId="31DDACD6" w14:textId="77777777" w:rsidR="000F3126" w:rsidRPr="00B97485" w:rsidRDefault="000F312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9748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 w:rsidR="001D74F6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10</w:t>
      </w:r>
      <w:r w:rsidR="00B253FB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00 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грн</w:t>
      </w:r>
      <w:r w:rsidR="00B253FB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.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для спортсменів, які мають спортивну ліцензію та є асоційованими членами Федерації;</w:t>
      </w:r>
      <w:r w:rsidR="00BD1539" w:rsidRPr="00B9748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</w:p>
    <w:p w14:paraId="203C4DCF" w14:textId="77777777" w:rsidR="001D74F6" w:rsidRPr="00B97485" w:rsidRDefault="001D74F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-11</w:t>
      </w:r>
      <w:r w:rsidR="000F3126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00 грн. для спортсменів, які мають спортивну ліцензію, але не є асоційованими членами Федерації; </w:t>
      </w:r>
      <w:r w:rsidR="00BD1539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14:paraId="4481BD4A" w14:textId="77777777" w:rsidR="000F3126" w:rsidRPr="00B97485" w:rsidRDefault="000F3126" w:rsidP="000F3126">
      <w:pPr>
        <w:pStyle w:val="a3"/>
        <w:ind w:firstLine="567"/>
        <w:jc w:val="both"/>
        <w:rPr>
          <w:rFonts w:ascii="Times New Roman" w:eastAsiaTheme="minorHAnsi" w:hAnsi="Times New Roman" w:cstheme="minorBidi"/>
          <w:i/>
          <w:szCs w:val="24"/>
          <w:lang w:eastAsia="en-US"/>
        </w:rPr>
      </w:pP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-</w:t>
      </w:r>
      <w:r w:rsidR="001D74F6"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>12</w:t>
      </w:r>
      <w:r w:rsidRPr="00B97485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00 грн.  для спортсменів, які не мають спортивної ліцензії, та не є асоційованими членами Федерації. </w:t>
      </w:r>
      <w:r w:rsidRPr="00B97485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 даний внесок включає в себе разову спортивну ліцензію</w:t>
      </w:r>
      <w:r w:rsidR="00B253FB" w:rsidRPr="00B97485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 і надає можливість отримання рейтингових балів за кубок Києва (на інші змагання не росповсюджується)</w:t>
      </w:r>
      <w:r w:rsidRPr="00B97485">
        <w:rPr>
          <w:rFonts w:ascii="Times New Roman" w:eastAsiaTheme="minorHAnsi" w:hAnsi="Times New Roman" w:cstheme="minorBidi"/>
          <w:i/>
          <w:szCs w:val="24"/>
          <w:lang w:eastAsia="en-US"/>
        </w:rPr>
        <w:t>.</w:t>
      </w:r>
    </w:p>
    <w:p w14:paraId="40479779" w14:textId="77777777" w:rsidR="00FB6E72" w:rsidRDefault="00FB6E72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158AE3C3" w14:textId="77777777" w:rsidR="005A17D2" w:rsidRPr="00613AEC" w:rsidRDefault="00613AEC" w:rsidP="00613AEC">
      <w:pPr>
        <w:pStyle w:val="a3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</w:t>
      </w:r>
      <w:r w:rsidR="004F667E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14:paraId="0C506B69" w14:textId="0689CCD7" w:rsidR="00BA6DDD" w:rsidRPr="00B00BF4" w:rsidRDefault="004F667E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Номер карти</w:t>
      </w: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: </w:t>
      </w:r>
      <w:r w:rsidR="009C60C3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4441 1144 4545 5361</w:t>
      </w:r>
      <w:r w:rsidR="00B44B5B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(</w:t>
      </w:r>
      <w:proofErr w:type="spellStart"/>
      <w:r w:rsidR="00B44B5B">
        <w:rPr>
          <w:rFonts w:ascii="Times New Roman" w:eastAsiaTheme="minorHAnsi" w:hAnsi="Times New Roman" w:cstheme="minorBidi"/>
          <w:sz w:val="28"/>
          <w:szCs w:val="22"/>
          <w:lang w:val="en-US" w:eastAsia="en-US"/>
        </w:rPr>
        <w:t>monobank</w:t>
      </w:r>
      <w:proofErr w:type="spellEnd"/>
      <w:r w:rsidR="00B44B5B" w:rsidRPr="00B00BF4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)</w:t>
      </w:r>
    </w:p>
    <w:p w14:paraId="6F83FFDC" w14:textId="0F693F81" w:rsidR="00B44B5B" w:rsidRPr="00B44B5B" w:rsidRDefault="00B44B5B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Номер карт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и: 4731 2196 1275 8544 (ПриватБанк)</w:t>
      </w:r>
    </w:p>
    <w:p w14:paraId="04355E22" w14:textId="77777777" w:rsidR="005A17D2" w:rsidRDefault="00613AEC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Огонесян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Альона Василівна</w:t>
      </w:r>
    </w:p>
    <w:p w14:paraId="0E6900AB" w14:textId="77777777" w:rsidR="000F3126" w:rsidRDefault="000F3126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</w:pPr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 xml:space="preserve">При сплаті реєстраційного внеску, будь ласка, </w:t>
      </w:r>
      <w:proofErr w:type="spellStart"/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>обов</w:t>
      </w:r>
      <w:proofErr w:type="spellEnd"/>
      <w:r w:rsidRPr="000F3126">
        <w:rPr>
          <w:rFonts w:ascii="Times New Roman" w:eastAsiaTheme="minorHAnsi" w:hAnsi="Times New Roman" w:cstheme="minorBidi"/>
          <w:i/>
          <w:sz w:val="28"/>
          <w:szCs w:val="22"/>
          <w:lang w:val="ru-RU" w:eastAsia="en-US"/>
        </w:rPr>
        <w:t>’</w:t>
      </w:r>
      <w:proofErr w:type="spellStart"/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>язково</w:t>
      </w:r>
      <w:proofErr w:type="spellEnd"/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 xml:space="preserve"> </w:t>
      </w:r>
      <w:r w:rsidRPr="00B44B5B"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  <w:t>враховуйте комісію</w:t>
      </w:r>
      <w:r w:rsidRPr="000F3126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 xml:space="preserve"> та в призначенні платежу вказуйте наступну інформацію: </w:t>
      </w:r>
      <w:r w:rsidRPr="000F3126"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  <w:t>ПІБ +Кубок</w:t>
      </w:r>
    </w:p>
    <w:p w14:paraId="6D4B4A14" w14:textId="77777777" w:rsidR="000859A0" w:rsidRPr="000F3126" w:rsidRDefault="000859A0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</w:pPr>
    </w:p>
    <w:p w14:paraId="7C65D6AD" w14:textId="77777777" w:rsidR="00513289" w:rsidRPr="00531DAA" w:rsidRDefault="00513289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9E99CF6" w14:textId="77777777" w:rsidR="003727AE" w:rsidRPr="001632DD" w:rsidRDefault="00BC4E02" w:rsidP="001632DD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13</w:t>
      </w:r>
      <w:r w:rsidR="003727AE"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. </w:t>
      </w:r>
      <w:r w:rsidR="00F65C2C"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 w:rsidR="00F65C2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="003727AE"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14:paraId="42377BC8" w14:textId="77777777"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65948F81" w14:textId="77777777" w:rsidR="00F65C2C" w:rsidRDefault="00F65C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E75683" w:rsidRPr="00531DAA">
        <w:rPr>
          <w:rFonts w:ascii="Times New Roman" w:hAnsi="Times New Roman"/>
          <w:sz w:val="28"/>
        </w:rPr>
        <w:t>аявки</w:t>
      </w:r>
      <w:proofErr w:type="spellEnd"/>
      <w:r w:rsidR="00E75683" w:rsidRPr="00531DAA">
        <w:rPr>
          <w:rFonts w:ascii="Times New Roman" w:hAnsi="Times New Roman"/>
          <w:sz w:val="28"/>
        </w:rPr>
        <w:t xml:space="preserve"> на участь </w:t>
      </w:r>
      <w:r w:rsidR="00E75683">
        <w:rPr>
          <w:rFonts w:ascii="Times New Roman" w:hAnsi="Times New Roman"/>
          <w:sz w:val="28"/>
        </w:rPr>
        <w:t xml:space="preserve">спортсмена </w:t>
      </w:r>
      <w:r w:rsidR="00A337C7">
        <w:rPr>
          <w:rFonts w:ascii="Times New Roman" w:hAnsi="Times New Roman"/>
          <w:sz w:val="28"/>
        </w:rPr>
        <w:t xml:space="preserve">кубку </w:t>
      </w:r>
      <w:r w:rsidR="000F3126">
        <w:rPr>
          <w:rFonts w:ascii="Times New Roman" w:hAnsi="Times New Roman"/>
          <w:sz w:val="28"/>
          <w:lang w:val="uk-UA"/>
        </w:rPr>
        <w:t>Києва</w:t>
      </w:r>
      <w:r w:rsidR="00E7568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приймаються </w:t>
      </w:r>
    </w:p>
    <w:p w14:paraId="0F523EA1" w14:textId="488D974C" w:rsidR="006B2852" w:rsidRDefault="00F65C2C" w:rsidP="00F65C2C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="0006000A">
        <w:rPr>
          <w:rFonts w:ascii="Times New Roman" w:hAnsi="Times New Roman"/>
          <w:b/>
          <w:sz w:val="28"/>
          <w:lang w:val="uk-UA"/>
        </w:rPr>
        <w:t xml:space="preserve"> 3</w:t>
      </w:r>
      <w:r w:rsidRPr="00F65C2C">
        <w:rPr>
          <w:rFonts w:ascii="Times New Roman" w:hAnsi="Times New Roman"/>
          <w:b/>
          <w:sz w:val="28"/>
          <w:lang w:val="uk-UA"/>
        </w:rPr>
        <w:t xml:space="preserve"> </w:t>
      </w:r>
      <w:r w:rsidR="00B309D6">
        <w:rPr>
          <w:rFonts w:ascii="Times New Roman" w:hAnsi="Times New Roman"/>
          <w:b/>
          <w:sz w:val="28"/>
          <w:lang w:val="uk-UA"/>
        </w:rPr>
        <w:t>жовтня 20</w:t>
      </w:r>
      <w:r w:rsidR="0006000A">
        <w:rPr>
          <w:rFonts w:ascii="Times New Roman" w:hAnsi="Times New Roman"/>
          <w:b/>
          <w:sz w:val="28"/>
          <w:lang w:val="uk-UA"/>
        </w:rPr>
        <w:t>20</w:t>
      </w:r>
      <w:r w:rsidRPr="00F65C2C">
        <w:rPr>
          <w:rFonts w:ascii="Times New Roman" w:hAnsi="Times New Roman"/>
          <w:b/>
          <w:sz w:val="28"/>
          <w:lang w:val="uk-UA"/>
        </w:rPr>
        <w:t xml:space="preserve"> року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75683" w:rsidRPr="00D66D74">
        <w:rPr>
          <w:rFonts w:ascii="Times New Roman" w:hAnsi="Times New Roman"/>
          <w:sz w:val="28"/>
        </w:rPr>
        <w:t>на</w:t>
      </w:r>
      <w:r w:rsidR="00E75683">
        <w:rPr>
          <w:rFonts w:ascii="Times New Roman" w:hAnsi="Times New Roman"/>
          <w:sz w:val="28"/>
          <w:lang w:val="uk-UA"/>
        </w:rPr>
        <w:t xml:space="preserve"> офіційному</w:t>
      </w:r>
      <w:r w:rsidR="00E75683" w:rsidRPr="00D66D74">
        <w:rPr>
          <w:rFonts w:ascii="Times New Roman" w:hAnsi="Times New Roman"/>
          <w:sz w:val="28"/>
        </w:rPr>
        <w:t xml:space="preserve"> </w:t>
      </w:r>
      <w:proofErr w:type="spellStart"/>
      <w:r w:rsidR="00E75683" w:rsidRPr="00D66D74">
        <w:rPr>
          <w:rFonts w:ascii="Times New Roman" w:hAnsi="Times New Roman"/>
          <w:sz w:val="28"/>
        </w:rPr>
        <w:t>сайті</w:t>
      </w:r>
      <w:proofErr w:type="spellEnd"/>
      <w:r w:rsidR="00E75683" w:rsidRPr="00D66D74">
        <w:rPr>
          <w:rFonts w:ascii="Times New Roman" w:hAnsi="Times New Roman"/>
          <w:sz w:val="28"/>
        </w:rPr>
        <w:t xml:space="preserve"> </w:t>
      </w:r>
      <w:hyperlink r:id="rId8" w:tgtFrame="_blank" w:history="1">
        <w:r w:rsidR="00B00BF4">
          <w:rPr>
            <w:rStyle w:val="a5"/>
            <w:rFonts w:ascii="Arial" w:hAnsi="Arial" w:cs="Arial"/>
            <w:color w:val="1155CC"/>
            <w:shd w:val="clear" w:color="auto" w:fill="FFFFFF"/>
          </w:rPr>
          <w:t>https://rankedin.com/tournament/2951/</w:t>
        </w:r>
      </w:hyperlink>
      <w:r w:rsidR="00B97485">
        <w:rPr>
          <w:rFonts w:ascii="Times New Roman" w:hAnsi="Times New Roman"/>
          <w:sz w:val="28"/>
          <w:lang w:val="uk-UA"/>
        </w:rPr>
        <w:t>.</w:t>
      </w:r>
      <w:r w:rsidR="009A5409">
        <w:rPr>
          <w:rFonts w:ascii="Times New Roman" w:hAnsi="Times New Roman"/>
          <w:sz w:val="28"/>
          <w:lang w:val="uk-UA"/>
        </w:rPr>
        <w:t xml:space="preserve"> </w:t>
      </w:r>
    </w:p>
    <w:p w14:paraId="61395624" w14:textId="77777777" w:rsidR="003F53E0" w:rsidRDefault="00E75683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 w:rsidR="001632DD"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 w:rsidR="005A17D2"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="00B97485">
        <w:rPr>
          <w:rFonts w:eastAsiaTheme="minorHAnsi" w:cstheme="minorBidi"/>
          <w:sz w:val="28"/>
          <w:szCs w:val="22"/>
          <w:lang w:val="uk-UA" w:eastAsia="en-US"/>
        </w:rPr>
        <w:t xml:space="preserve"> до </w:t>
      </w:r>
      <w:r w:rsidR="0006000A">
        <w:rPr>
          <w:rFonts w:eastAsiaTheme="minorHAnsi" w:cstheme="minorBidi"/>
          <w:sz w:val="28"/>
          <w:szCs w:val="22"/>
          <w:lang w:val="uk-UA" w:eastAsia="en-US"/>
        </w:rPr>
        <w:t>3</w:t>
      </w:r>
      <w:r w:rsidR="00B309D6">
        <w:rPr>
          <w:rFonts w:eastAsiaTheme="minorHAnsi" w:cstheme="minorBidi"/>
          <w:sz w:val="28"/>
          <w:szCs w:val="22"/>
          <w:lang w:val="uk-UA" w:eastAsia="en-US"/>
        </w:rPr>
        <w:t xml:space="preserve"> жовтня 20</w:t>
      </w:r>
      <w:r w:rsidR="0006000A">
        <w:rPr>
          <w:rFonts w:eastAsiaTheme="minorHAnsi" w:cstheme="minorBidi"/>
          <w:sz w:val="28"/>
          <w:szCs w:val="22"/>
          <w:lang w:val="uk-UA" w:eastAsia="en-US"/>
        </w:rPr>
        <w:t>20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14:paraId="6FAA90FF" w14:textId="53B5ED70" w:rsidR="00504C4A" w:rsidRDefault="00DD043E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повертається після складання сіток.</w:t>
      </w:r>
      <w:r w:rsidR="00E75683" w:rsidRPr="001632DD">
        <w:rPr>
          <w:rFonts w:eastAsiaTheme="minorHAnsi" w:cstheme="minorBidi"/>
          <w:sz w:val="28"/>
          <w:szCs w:val="22"/>
          <w:lang w:val="uk-UA" w:eastAsia="en-US"/>
        </w:rPr>
        <w:t xml:space="preserve">  </w:t>
      </w:r>
      <w:r w:rsidR="00613AEC">
        <w:rPr>
          <w:rFonts w:eastAsiaTheme="minorHAnsi" w:cstheme="minorBidi"/>
          <w:sz w:val="28"/>
          <w:szCs w:val="22"/>
          <w:lang w:val="uk-UA" w:eastAsia="en-US"/>
        </w:rPr>
        <w:t xml:space="preserve">Сітки будуть опубліковані </w:t>
      </w:r>
      <w:r w:rsidR="00B97485">
        <w:rPr>
          <w:rFonts w:eastAsiaTheme="minorHAnsi" w:cstheme="minorBidi"/>
          <w:sz w:val="28"/>
          <w:szCs w:val="22"/>
          <w:lang w:val="uk-UA" w:eastAsia="en-US"/>
        </w:rPr>
        <w:t>за три дні до початку змагань (</w:t>
      </w:r>
      <w:r w:rsidR="0006000A">
        <w:rPr>
          <w:rFonts w:eastAsiaTheme="minorHAnsi" w:cstheme="minorBidi"/>
          <w:sz w:val="28"/>
          <w:szCs w:val="22"/>
          <w:lang w:val="uk-UA" w:eastAsia="en-US"/>
        </w:rPr>
        <w:t>07</w:t>
      </w:r>
      <w:r w:rsidR="00613AEC">
        <w:rPr>
          <w:rFonts w:eastAsiaTheme="minorHAnsi" w:cstheme="minorBidi"/>
          <w:sz w:val="28"/>
          <w:szCs w:val="22"/>
          <w:lang w:val="uk-UA" w:eastAsia="en-US"/>
        </w:rPr>
        <w:t>.10.</w:t>
      </w:r>
      <w:r w:rsidR="000859A0">
        <w:rPr>
          <w:rFonts w:eastAsiaTheme="minorHAnsi" w:cstheme="minorBidi"/>
          <w:sz w:val="28"/>
          <w:szCs w:val="22"/>
          <w:lang w:val="uk-UA" w:eastAsia="en-US"/>
        </w:rPr>
        <w:t>20</w:t>
      </w:r>
      <w:r w:rsidR="0006000A">
        <w:rPr>
          <w:rFonts w:eastAsiaTheme="minorHAnsi" w:cstheme="minorBidi"/>
          <w:sz w:val="28"/>
          <w:szCs w:val="22"/>
          <w:lang w:val="uk-UA" w:eastAsia="en-US"/>
        </w:rPr>
        <w:t>20</w:t>
      </w:r>
      <w:r w:rsidR="00613AEC">
        <w:rPr>
          <w:rFonts w:eastAsiaTheme="minorHAnsi" w:cstheme="minorBidi"/>
          <w:sz w:val="28"/>
          <w:szCs w:val="22"/>
          <w:lang w:val="uk-UA" w:eastAsia="en-US"/>
        </w:rPr>
        <w:t>)</w:t>
      </w:r>
    </w:p>
    <w:p w14:paraId="0562B6A9" w14:textId="2F4FE914" w:rsidR="00B44B5B" w:rsidRPr="00B44B5B" w:rsidRDefault="00B44B5B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b/>
          <w:bCs/>
          <w:i/>
          <w:iCs/>
          <w:sz w:val="28"/>
          <w:szCs w:val="22"/>
          <w:lang w:val="uk-UA" w:eastAsia="en-US"/>
        </w:rPr>
      </w:pPr>
      <w:r w:rsidRPr="00B44B5B">
        <w:rPr>
          <w:rFonts w:eastAsiaTheme="minorHAnsi" w:cstheme="minorBidi"/>
          <w:b/>
          <w:bCs/>
          <w:i/>
          <w:iCs/>
          <w:sz w:val="28"/>
          <w:szCs w:val="22"/>
          <w:lang w:val="uk-UA" w:eastAsia="en-US"/>
        </w:rPr>
        <w:t>За більшої кількості заявок на участь в категоріях (чоловіки/жінки) пріоритет потрапляння до категорії надається учаснику, чия заявка підкріплена сплаченим в повному розмірі реєстраційним внеском.</w:t>
      </w:r>
    </w:p>
    <w:p w14:paraId="7D897261" w14:textId="77777777" w:rsidR="00B309D6" w:rsidRDefault="00B309D6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14:paraId="1CF5FB3C" w14:textId="77777777" w:rsidR="008C7CE2" w:rsidRDefault="00E75683" w:rsidP="005E2D06">
      <w:pPr>
        <w:pStyle w:val="21"/>
        <w:spacing w:after="0"/>
        <w:ind w:firstLine="567"/>
        <w:jc w:val="center"/>
        <w:rPr>
          <w:sz w:val="28"/>
          <w:szCs w:val="28"/>
          <w:u w:val="single"/>
        </w:rPr>
      </w:pPr>
      <w:proofErr w:type="spellStart"/>
      <w:r w:rsidRPr="00B15075">
        <w:rPr>
          <w:sz w:val="28"/>
          <w:szCs w:val="28"/>
          <w:u w:val="single"/>
        </w:rPr>
        <w:t>Це</w:t>
      </w:r>
      <w:proofErr w:type="spellEnd"/>
      <w:r w:rsidR="00FB6E72">
        <w:rPr>
          <w:sz w:val="28"/>
          <w:szCs w:val="28"/>
          <w:u w:val="single"/>
        </w:rPr>
        <w:t xml:space="preserve"> </w:t>
      </w:r>
      <w:proofErr w:type="spellStart"/>
      <w:r w:rsidR="00FB6E72">
        <w:rPr>
          <w:sz w:val="28"/>
          <w:szCs w:val="28"/>
          <w:u w:val="single"/>
        </w:rPr>
        <w:t>положення</w:t>
      </w:r>
      <w:proofErr w:type="spellEnd"/>
      <w:r>
        <w:rPr>
          <w:sz w:val="28"/>
          <w:szCs w:val="28"/>
          <w:u w:val="single"/>
        </w:rPr>
        <w:t xml:space="preserve"> </w:t>
      </w:r>
      <w:r w:rsidRPr="00B15075">
        <w:rPr>
          <w:sz w:val="28"/>
          <w:szCs w:val="28"/>
          <w:u w:val="single"/>
        </w:rPr>
        <w:t>є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офіційним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викликом</w:t>
      </w:r>
      <w:proofErr w:type="spellEnd"/>
      <w:r>
        <w:rPr>
          <w:sz w:val="28"/>
          <w:szCs w:val="28"/>
          <w:u w:val="single"/>
        </w:rPr>
        <w:t xml:space="preserve"> на </w:t>
      </w:r>
      <w:proofErr w:type="spellStart"/>
      <w:r>
        <w:rPr>
          <w:sz w:val="28"/>
          <w:szCs w:val="28"/>
          <w:u w:val="single"/>
        </w:rPr>
        <w:t>змагання</w:t>
      </w:r>
      <w:proofErr w:type="spellEnd"/>
      <w:r>
        <w:rPr>
          <w:sz w:val="28"/>
          <w:szCs w:val="28"/>
          <w:u w:val="single"/>
        </w:rPr>
        <w:t>.</w:t>
      </w:r>
    </w:p>
    <w:p w14:paraId="23B3FA5A" w14:textId="77777777" w:rsidR="00304459" w:rsidRDefault="00B309D6" w:rsidP="005E2D06">
      <w:pPr>
        <w:pStyle w:val="21"/>
        <w:spacing w:after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15</w:t>
      </w:r>
      <w:r w:rsidR="00304459" w:rsidRPr="00304459">
        <w:rPr>
          <w:b/>
          <w:sz w:val="28"/>
          <w:szCs w:val="28"/>
        </w:rPr>
        <w:t>.</w:t>
      </w:r>
      <w:r w:rsidR="00304459" w:rsidRPr="00304459">
        <w:rPr>
          <w:b/>
          <w:sz w:val="28"/>
          <w:szCs w:val="28"/>
          <w:lang w:val="uk-UA"/>
        </w:rPr>
        <w:t xml:space="preserve"> </w:t>
      </w:r>
      <w:r w:rsidR="00304459">
        <w:rPr>
          <w:b/>
          <w:sz w:val="28"/>
          <w:szCs w:val="28"/>
          <w:lang w:val="uk-UA"/>
        </w:rPr>
        <w:t xml:space="preserve"> Організаційний комітет</w:t>
      </w:r>
    </w:p>
    <w:p w14:paraId="4A980219" w14:textId="77777777" w:rsidR="00304459" w:rsidRPr="0006000A" w:rsidRDefault="00304459" w:rsidP="0006000A">
      <w:pPr>
        <w:pStyle w:val="21"/>
        <w:spacing w:after="0" w:line="240" w:lineRule="auto"/>
        <w:rPr>
          <w:sz w:val="28"/>
          <w:szCs w:val="28"/>
        </w:rPr>
      </w:pPr>
      <w:r w:rsidRPr="00304459">
        <w:rPr>
          <w:sz w:val="28"/>
          <w:szCs w:val="28"/>
          <w:lang w:val="uk-UA"/>
        </w:rPr>
        <w:lastRenderedPageBreak/>
        <w:t>Директор змагань</w:t>
      </w:r>
      <w:r w:rsidR="00BC4E02">
        <w:rPr>
          <w:sz w:val="28"/>
          <w:szCs w:val="28"/>
          <w:lang w:val="uk-UA"/>
        </w:rPr>
        <w:t xml:space="preserve"> – </w:t>
      </w:r>
      <w:proofErr w:type="spellStart"/>
      <w:r w:rsidR="00BC4E02">
        <w:rPr>
          <w:sz w:val="28"/>
          <w:szCs w:val="28"/>
          <w:lang w:val="uk-UA"/>
        </w:rPr>
        <w:t>Огонесян</w:t>
      </w:r>
      <w:proofErr w:type="spellEnd"/>
      <w:r w:rsidR="00BC4E02">
        <w:rPr>
          <w:sz w:val="28"/>
          <w:szCs w:val="28"/>
          <w:lang w:val="uk-UA"/>
        </w:rPr>
        <w:t xml:space="preserve"> </w:t>
      </w:r>
      <w:r w:rsidR="0006000A">
        <w:rPr>
          <w:sz w:val="28"/>
          <w:szCs w:val="28"/>
          <w:lang w:val="uk-UA"/>
        </w:rPr>
        <w:t>Ярослав</w:t>
      </w:r>
      <w:r>
        <w:rPr>
          <w:sz w:val="28"/>
          <w:szCs w:val="28"/>
          <w:lang w:val="uk-UA"/>
        </w:rPr>
        <w:t xml:space="preserve"> </w:t>
      </w:r>
    </w:p>
    <w:p w14:paraId="449543C9" w14:textId="77777777" w:rsidR="00304459" w:rsidRDefault="00304459" w:rsidP="00304459">
      <w:pPr>
        <w:pStyle w:val="21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суддя – </w:t>
      </w:r>
      <w:proofErr w:type="spellStart"/>
      <w:r>
        <w:rPr>
          <w:sz w:val="28"/>
          <w:szCs w:val="28"/>
          <w:lang w:val="uk-UA"/>
        </w:rPr>
        <w:t>Драндалуш</w:t>
      </w:r>
      <w:proofErr w:type="spellEnd"/>
      <w:r>
        <w:rPr>
          <w:sz w:val="28"/>
          <w:szCs w:val="28"/>
          <w:lang w:val="uk-UA"/>
        </w:rPr>
        <w:t xml:space="preserve"> Сергій </w:t>
      </w:r>
    </w:p>
    <w:p w14:paraId="2D565388" w14:textId="77777777" w:rsidR="00304459" w:rsidRPr="00F0325D" w:rsidRDefault="00304459" w:rsidP="00304459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змагань – </w:t>
      </w:r>
      <w:r w:rsidR="0006000A">
        <w:rPr>
          <w:sz w:val="28"/>
          <w:szCs w:val="28"/>
          <w:lang w:val="uk-UA"/>
        </w:rPr>
        <w:t xml:space="preserve">Елеонора </w:t>
      </w:r>
      <w:proofErr w:type="spellStart"/>
      <w:r w:rsidR="0006000A">
        <w:rPr>
          <w:sz w:val="28"/>
          <w:szCs w:val="28"/>
          <w:lang w:val="uk-UA"/>
        </w:rPr>
        <w:t>Лясковська</w:t>
      </w:r>
      <w:proofErr w:type="spellEnd"/>
    </w:p>
    <w:p w14:paraId="63CF5641" w14:textId="77777777" w:rsidR="00BC01E6" w:rsidRPr="00BC01E6" w:rsidRDefault="00BC4E02" w:rsidP="00304459">
      <w:pPr>
        <w:pStyle w:val="21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Довідки за телефоном або поштою: (</w:t>
      </w:r>
      <w:r w:rsidR="0006000A">
        <w:rPr>
          <w:sz w:val="28"/>
          <w:szCs w:val="28"/>
          <w:lang w:val="uk-UA"/>
        </w:rPr>
        <w:t>044</w:t>
      </w:r>
      <w:r w:rsidR="00304459">
        <w:rPr>
          <w:sz w:val="28"/>
          <w:szCs w:val="28"/>
          <w:lang w:val="uk-UA"/>
        </w:rPr>
        <w:t xml:space="preserve">) </w:t>
      </w:r>
      <w:r w:rsidR="0006000A">
        <w:rPr>
          <w:sz w:val="28"/>
          <w:szCs w:val="28"/>
          <w:lang w:val="uk-UA"/>
        </w:rPr>
        <w:t>499-92-27</w:t>
      </w:r>
      <w:r w:rsidRPr="00BC4E02">
        <w:rPr>
          <w:sz w:val="28"/>
          <w:szCs w:val="28"/>
          <w:lang w:val="uk-UA"/>
        </w:rPr>
        <w:t>/</w:t>
      </w:r>
      <w:r w:rsidRPr="00BC4E02">
        <w:rPr>
          <w:sz w:val="28"/>
          <w:szCs w:val="28"/>
        </w:rPr>
        <w:t xml:space="preserve"> </w:t>
      </w:r>
      <w:hyperlink r:id="rId9" w:history="1">
        <w:r w:rsidR="0006000A" w:rsidRPr="0006000A">
          <w:rPr>
            <w:rStyle w:val="a5"/>
            <w:sz w:val="28"/>
            <w:szCs w:val="28"/>
            <w:lang w:val="en-US"/>
          </w:rPr>
          <w:t>info</w:t>
        </w:r>
        <w:r w:rsidR="0006000A" w:rsidRPr="0006000A">
          <w:rPr>
            <w:rStyle w:val="a5"/>
            <w:sz w:val="28"/>
            <w:szCs w:val="28"/>
          </w:rPr>
          <w:t>@</w:t>
        </w:r>
        <w:r w:rsidR="0006000A" w:rsidRPr="0006000A">
          <w:rPr>
            <w:rStyle w:val="a5"/>
            <w:sz w:val="28"/>
            <w:szCs w:val="28"/>
            <w:lang w:val="en-US"/>
          </w:rPr>
          <w:t>squash</w:t>
        </w:r>
        <w:r w:rsidR="0006000A" w:rsidRPr="0006000A">
          <w:rPr>
            <w:rStyle w:val="a5"/>
            <w:sz w:val="28"/>
            <w:szCs w:val="28"/>
          </w:rPr>
          <w:t>.</w:t>
        </w:r>
        <w:proofErr w:type="spellStart"/>
        <w:r w:rsidR="0006000A" w:rsidRPr="0006000A">
          <w:rPr>
            <w:rStyle w:val="a5"/>
            <w:sz w:val="28"/>
            <w:szCs w:val="28"/>
            <w:lang w:val="en-US"/>
          </w:rPr>
          <w:t>ua</w:t>
        </w:r>
        <w:proofErr w:type="spellEnd"/>
      </w:hyperlink>
    </w:p>
    <w:sectPr w:rsidR="00BC01E6" w:rsidRPr="00BC01E6" w:rsidSect="00B44B5B">
      <w:footerReference w:type="default" r:id="rId10"/>
      <w:pgSz w:w="11906" w:h="16838"/>
      <w:pgMar w:top="567" w:right="850" w:bottom="1134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60B6E" w14:textId="77777777" w:rsidR="0039405D" w:rsidRDefault="0039405D" w:rsidP="008B7730">
      <w:pPr>
        <w:spacing w:after="0" w:line="240" w:lineRule="auto"/>
      </w:pPr>
      <w:r>
        <w:separator/>
      </w:r>
    </w:p>
  </w:endnote>
  <w:endnote w:type="continuationSeparator" w:id="0">
    <w:p w14:paraId="0504307A" w14:textId="77777777" w:rsidR="0039405D" w:rsidRDefault="0039405D" w:rsidP="008B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E960" w14:textId="77777777" w:rsidR="00E50E21" w:rsidRDefault="00E50E21" w:rsidP="00F0325D">
    <w:pPr>
      <w:pStyle w:val="a9"/>
      <w:ind w:left="-993"/>
      <w:rPr>
        <w:lang w:val="en-US"/>
      </w:rPr>
    </w:pPr>
  </w:p>
  <w:p w14:paraId="0544C2B3" w14:textId="77777777" w:rsidR="00E50E21" w:rsidRPr="00E50E21" w:rsidRDefault="0076645B" w:rsidP="00E50E21">
    <w:pPr>
      <w:pStyle w:val="a9"/>
      <w:ind w:left="-709"/>
      <w:rPr>
        <w:lang w:val="uk-UA"/>
      </w:rPr>
    </w:pPr>
    <w:r>
      <w:rPr>
        <w:lang w:val="en-US"/>
      </w:rPr>
      <w:t xml:space="preserve">       </w:t>
    </w:r>
    <w:r w:rsidR="00BC01E6">
      <w:rPr>
        <w:rFonts w:ascii="Times New Roman" w:eastAsia="Times New Roman" w:hAnsi="Times New Roman" w:cs="Times New Roman"/>
        <w:b/>
        <w:noProof/>
        <w:sz w:val="36"/>
        <w:szCs w:val="20"/>
        <w:lang w:eastAsia="ru-RU"/>
      </w:rPr>
      <w:drawing>
        <wp:inline distT="0" distB="0" distL="0" distR="0" wp14:anchorId="0947E83C" wp14:editId="26A4EB7D">
          <wp:extent cx="1636173" cy="857250"/>
          <wp:effectExtent l="0" t="0" r="254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132" cy="869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t xml:space="preserve"> </w:t>
    </w:r>
    <w:r w:rsidR="00A6299A">
      <w:rPr>
        <w:lang w:val="uk-UA"/>
      </w:rPr>
      <w:t xml:space="preserve">      </w:t>
    </w:r>
    <w:r w:rsidR="00BC01E6">
      <w:rPr>
        <w:lang w:val="uk-UA"/>
      </w:rPr>
      <w:t xml:space="preserve">                  </w:t>
    </w:r>
    <w:r w:rsidR="00A6299A">
      <w:rPr>
        <w:lang w:val="uk-UA"/>
      </w:rPr>
      <w:t xml:space="preserve"> </w:t>
    </w:r>
    <w:r w:rsidR="00F0325D">
      <w:rPr>
        <w:noProof/>
        <w:lang w:eastAsia="ru-RU"/>
      </w:rPr>
      <w:drawing>
        <wp:inline distT="0" distB="0" distL="0" distR="0" wp14:anchorId="1FEADBE6" wp14:editId="1002D6F5">
          <wp:extent cx="1450215" cy="847725"/>
          <wp:effectExtent l="0" t="0" r="0" b="0"/>
          <wp:docPr id="12" name="Рисунок 12" descr="C:\Users\Drandalush\AppData\Local\Microsoft\Windows\INetCacheContent.Word\лого ук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andalush\AppData\Local\Microsoft\Windows\INetCacheContent.Word\лого укр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992" cy="86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299A">
      <w:rPr>
        <w:lang w:val="uk-UA"/>
      </w:rPr>
      <w:t xml:space="preserve">      </w:t>
    </w:r>
    <w:r w:rsidR="00BC01E6">
      <w:rPr>
        <w:lang w:val="uk-UA"/>
      </w:rPr>
      <w:t xml:space="preserve">                         </w:t>
    </w:r>
    <w:r>
      <w:t xml:space="preserve">      </w:t>
    </w:r>
    <w:r w:rsidR="008B3CE9">
      <w:rPr>
        <w:lang w:val="en-US"/>
      </w:rPr>
      <w:t xml:space="preserve"> </w:t>
    </w:r>
    <w:r w:rsidR="00BC01E6">
      <w:rPr>
        <w:noProof/>
        <w:lang w:eastAsia="ru-RU"/>
      </w:rPr>
      <w:drawing>
        <wp:inline distT="0" distB="0" distL="0" distR="0" wp14:anchorId="57FD24A8" wp14:editId="25742EF4">
          <wp:extent cx="1228725" cy="1228725"/>
          <wp:effectExtent l="0" t="0" r="9525" b="952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420" cy="1231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299A">
      <w:rPr>
        <w:lang w:val="uk-UA"/>
      </w:rPr>
      <w:t xml:space="preserve">                  </w:t>
    </w:r>
    <w:r w:rsidR="00BC01E6">
      <w:t xml:space="preserve">   </w:t>
    </w:r>
    <w:r w:rsidR="00A6299A">
      <w:rPr>
        <w:lang w:val="uk-UA"/>
      </w:rPr>
      <w:t xml:space="preserve">             </w:t>
    </w:r>
    <w:r w:rsidR="00E50E21">
      <w:rPr>
        <w:lang w:val="uk-UA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7B1A" w14:textId="77777777" w:rsidR="0039405D" w:rsidRDefault="0039405D" w:rsidP="008B7730">
      <w:pPr>
        <w:spacing w:after="0" w:line="240" w:lineRule="auto"/>
      </w:pPr>
      <w:r>
        <w:separator/>
      </w:r>
    </w:p>
  </w:footnote>
  <w:footnote w:type="continuationSeparator" w:id="0">
    <w:p w14:paraId="355377EF" w14:textId="77777777" w:rsidR="0039405D" w:rsidRDefault="0039405D" w:rsidP="008B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20A9"/>
    <w:multiLevelType w:val="hybridMultilevel"/>
    <w:tmpl w:val="8A92748E"/>
    <w:lvl w:ilvl="0" w:tplc="A820435C">
      <w:start w:val="1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ED7A84"/>
    <w:multiLevelType w:val="hybridMultilevel"/>
    <w:tmpl w:val="4980157A"/>
    <w:lvl w:ilvl="0" w:tplc="0226EB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08"/>
    <w:rsid w:val="000360E6"/>
    <w:rsid w:val="000421F3"/>
    <w:rsid w:val="000521BB"/>
    <w:rsid w:val="0006000A"/>
    <w:rsid w:val="00073EB5"/>
    <w:rsid w:val="000859A0"/>
    <w:rsid w:val="000B61A0"/>
    <w:rsid w:val="000C2B78"/>
    <w:rsid w:val="000F1683"/>
    <w:rsid w:val="000F3126"/>
    <w:rsid w:val="000F437C"/>
    <w:rsid w:val="0011101F"/>
    <w:rsid w:val="00133ED4"/>
    <w:rsid w:val="001632DD"/>
    <w:rsid w:val="001A37AF"/>
    <w:rsid w:val="001D74F6"/>
    <w:rsid w:val="001E4BED"/>
    <w:rsid w:val="001F726E"/>
    <w:rsid w:val="00205B53"/>
    <w:rsid w:val="00266D3F"/>
    <w:rsid w:val="002D7A24"/>
    <w:rsid w:val="00304459"/>
    <w:rsid w:val="003727AE"/>
    <w:rsid w:val="00390816"/>
    <w:rsid w:val="0039405D"/>
    <w:rsid w:val="003941CB"/>
    <w:rsid w:val="003A2D48"/>
    <w:rsid w:val="003E7D1F"/>
    <w:rsid w:val="003F24C2"/>
    <w:rsid w:val="003F449B"/>
    <w:rsid w:val="003F53E0"/>
    <w:rsid w:val="00404DC1"/>
    <w:rsid w:val="00430BC3"/>
    <w:rsid w:val="00432923"/>
    <w:rsid w:val="00437A9A"/>
    <w:rsid w:val="00456573"/>
    <w:rsid w:val="00457308"/>
    <w:rsid w:val="004A4A2C"/>
    <w:rsid w:val="004C6BA5"/>
    <w:rsid w:val="004F667E"/>
    <w:rsid w:val="00504C4A"/>
    <w:rsid w:val="00512F4D"/>
    <w:rsid w:val="00513289"/>
    <w:rsid w:val="00556808"/>
    <w:rsid w:val="00561B77"/>
    <w:rsid w:val="005744F1"/>
    <w:rsid w:val="005A17D2"/>
    <w:rsid w:val="005B3FBD"/>
    <w:rsid w:val="005E2D06"/>
    <w:rsid w:val="00613AEC"/>
    <w:rsid w:val="00632C1B"/>
    <w:rsid w:val="00651BC5"/>
    <w:rsid w:val="00656118"/>
    <w:rsid w:val="0066041E"/>
    <w:rsid w:val="006928DF"/>
    <w:rsid w:val="00692DD8"/>
    <w:rsid w:val="006B2852"/>
    <w:rsid w:val="0076645B"/>
    <w:rsid w:val="007F69C9"/>
    <w:rsid w:val="00800D28"/>
    <w:rsid w:val="00813893"/>
    <w:rsid w:val="0081544C"/>
    <w:rsid w:val="008234CB"/>
    <w:rsid w:val="00854F46"/>
    <w:rsid w:val="0085732F"/>
    <w:rsid w:val="008B3CE9"/>
    <w:rsid w:val="008B7730"/>
    <w:rsid w:val="008C7CE2"/>
    <w:rsid w:val="008E57B8"/>
    <w:rsid w:val="00951DCC"/>
    <w:rsid w:val="009A5409"/>
    <w:rsid w:val="009C60C3"/>
    <w:rsid w:val="009D5DF3"/>
    <w:rsid w:val="00A00D3C"/>
    <w:rsid w:val="00A337C7"/>
    <w:rsid w:val="00A6299A"/>
    <w:rsid w:val="00AB5492"/>
    <w:rsid w:val="00B00BF4"/>
    <w:rsid w:val="00B14B5F"/>
    <w:rsid w:val="00B17F11"/>
    <w:rsid w:val="00B253FB"/>
    <w:rsid w:val="00B30659"/>
    <w:rsid w:val="00B309D6"/>
    <w:rsid w:val="00B44B5B"/>
    <w:rsid w:val="00B97485"/>
    <w:rsid w:val="00BA6DDD"/>
    <w:rsid w:val="00BC01E6"/>
    <w:rsid w:val="00BC4E02"/>
    <w:rsid w:val="00BD1539"/>
    <w:rsid w:val="00BD2A57"/>
    <w:rsid w:val="00C1699C"/>
    <w:rsid w:val="00C417AD"/>
    <w:rsid w:val="00C60CFD"/>
    <w:rsid w:val="00C840BD"/>
    <w:rsid w:val="00C9595E"/>
    <w:rsid w:val="00D068FD"/>
    <w:rsid w:val="00D37D91"/>
    <w:rsid w:val="00D455F3"/>
    <w:rsid w:val="00DB7155"/>
    <w:rsid w:val="00DD043E"/>
    <w:rsid w:val="00DE2E9C"/>
    <w:rsid w:val="00E13FD4"/>
    <w:rsid w:val="00E42002"/>
    <w:rsid w:val="00E50E21"/>
    <w:rsid w:val="00E623AF"/>
    <w:rsid w:val="00E75683"/>
    <w:rsid w:val="00F0325D"/>
    <w:rsid w:val="00F50FD0"/>
    <w:rsid w:val="00F65C2C"/>
    <w:rsid w:val="00F73823"/>
    <w:rsid w:val="00FB5853"/>
    <w:rsid w:val="00FB6E72"/>
    <w:rsid w:val="00FD489C"/>
    <w:rsid w:val="00FE4D3B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C23A9"/>
  <w15:docId w15:val="{D03CBD71-484C-409C-8E56-3873E1B2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561B77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8C7C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7CE2"/>
  </w:style>
  <w:style w:type="paragraph" w:styleId="21">
    <w:name w:val="Body Text Indent 2"/>
    <w:basedOn w:val="a"/>
    <w:link w:val="22"/>
    <w:rsid w:val="003727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72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568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730"/>
  </w:style>
  <w:style w:type="paragraph" w:styleId="a9">
    <w:name w:val="footer"/>
    <w:basedOn w:val="a"/>
    <w:link w:val="aa"/>
    <w:uiPriority w:val="99"/>
    <w:unhideWhenUsed/>
    <w:rsid w:val="008B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730"/>
  </w:style>
  <w:style w:type="paragraph" w:styleId="ab">
    <w:name w:val="Normal (Web)"/>
    <w:basedOn w:val="a"/>
    <w:uiPriority w:val="99"/>
    <w:semiHidden/>
    <w:unhideWhenUsed/>
    <w:rsid w:val="000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859A0"/>
    <w:pPr>
      <w:ind w:left="720"/>
      <w:contextualSpacing/>
    </w:pPr>
  </w:style>
  <w:style w:type="character" w:styleId="ad">
    <w:name w:val="Strong"/>
    <w:basedOn w:val="a0"/>
    <w:uiPriority w:val="22"/>
    <w:qFormat/>
    <w:rsid w:val="00BD153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5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kedin.com/tournament/295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quash.u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14F2-45B8-4AF2-9373-842C9D65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Ira</cp:lastModifiedBy>
  <cp:revision>3</cp:revision>
  <cp:lastPrinted>2018-10-09T15:22:00Z</cp:lastPrinted>
  <dcterms:created xsi:type="dcterms:W3CDTF">2020-09-15T15:48:00Z</dcterms:created>
  <dcterms:modified xsi:type="dcterms:W3CDTF">2020-09-30T10:22:00Z</dcterms:modified>
</cp:coreProperties>
</file>